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5907" w14:textId="15330BCF" w:rsidR="008C5D9C" w:rsidRDefault="008C5D9C" w:rsidP="00806F06">
      <w:pPr>
        <w:spacing w:after="0"/>
        <w:jc w:val="center"/>
        <w:rPr>
          <w:rFonts w:ascii="Arial" w:hAnsi="Arial" w:cs="Arial"/>
        </w:rPr>
      </w:pPr>
    </w:p>
    <w:p w14:paraId="63399CC0" w14:textId="794890A6" w:rsidR="009F5F04" w:rsidRPr="00806F06" w:rsidRDefault="008C5D9C" w:rsidP="00806F06">
      <w:pPr>
        <w:spacing w:after="0"/>
        <w:jc w:val="center"/>
        <w:rPr>
          <w:rFonts w:ascii="Arial" w:hAnsi="Arial" w:cs="Arial"/>
        </w:rPr>
      </w:pPr>
      <w:r>
        <w:rPr>
          <w:rFonts w:ascii="Arial" w:hAnsi="Arial" w:cs="Arial"/>
          <w:noProof/>
        </w:rPr>
        <w:drawing>
          <wp:inline distT="0" distB="0" distL="0" distR="0" wp14:anchorId="6FE23899" wp14:editId="6CF22914">
            <wp:extent cx="2991267" cy="8002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2991267" cy="800212"/>
                    </a:xfrm>
                    <a:prstGeom prst="rect">
                      <a:avLst/>
                    </a:prstGeom>
                  </pic:spPr>
                </pic:pic>
              </a:graphicData>
            </a:graphic>
          </wp:inline>
        </w:drawing>
      </w:r>
    </w:p>
    <w:p w14:paraId="343F54E2" w14:textId="77777777" w:rsidR="00806F06" w:rsidRPr="00806F06" w:rsidRDefault="00806F06" w:rsidP="00806F06">
      <w:pPr>
        <w:spacing w:after="0"/>
        <w:jc w:val="center"/>
        <w:rPr>
          <w:rFonts w:ascii="Arial" w:hAnsi="Arial" w:cs="Arial"/>
          <w:b/>
          <w:sz w:val="24"/>
          <w:szCs w:val="24"/>
        </w:rPr>
      </w:pPr>
      <w:r w:rsidRPr="00806F06">
        <w:rPr>
          <w:rFonts w:ascii="Arial" w:hAnsi="Arial" w:cs="Arial"/>
          <w:b/>
          <w:sz w:val="24"/>
          <w:szCs w:val="24"/>
        </w:rPr>
        <w:t>TMX PowerStream RTD (Real-Time Data)</w:t>
      </w:r>
    </w:p>
    <w:p w14:paraId="7CA8217D" w14:textId="77777777" w:rsidR="00806F06" w:rsidRPr="00806F06" w:rsidRDefault="00806F06" w:rsidP="00806F06">
      <w:pPr>
        <w:spacing w:after="0"/>
        <w:rPr>
          <w:rFonts w:ascii="Arial" w:hAnsi="Arial" w:cs="Arial"/>
        </w:rPr>
      </w:pPr>
    </w:p>
    <w:p w14:paraId="5919ABE0" w14:textId="77777777" w:rsidR="00806F06" w:rsidRPr="00806F06" w:rsidRDefault="00806F06" w:rsidP="00806F06">
      <w:pPr>
        <w:spacing w:after="0"/>
        <w:rPr>
          <w:rFonts w:ascii="Arial" w:hAnsi="Arial" w:cs="Arial"/>
        </w:rPr>
      </w:pPr>
    </w:p>
    <w:p w14:paraId="48E386C4" w14:textId="77777777" w:rsidR="00806F06" w:rsidRPr="00806F06" w:rsidRDefault="00806F06" w:rsidP="00806F06">
      <w:pPr>
        <w:spacing w:after="0"/>
        <w:rPr>
          <w:rFonts w:ascii="Arial" w:hAnsi="Arial" w:cs="Arial"/>
        </w:rPr>
      </w:pPr>
    </w:p>
    <w:p w14:paraId="5BB5F79A" w14:textId="77777777" w:rsidR="00806F06" w:rsidRPr="00806F06" w:rsidRDefault="00806F06" w:rsidP="00806F06">
      <w:pPr>
        <w:spacing w:after="0"/>
        <w:rPr>
          <w:rFonts w:ascii="Arial" w:hAnsi="Arial" w:cs="Arial"/>
          <w:b/>
          <w:sz w:val="24"/>
          <w:szCs w:val="24"/>
        </w:rPr>
      </w:pPr>
    </w:p>
    <w:p w14:paraId="6EE8A616" w14:textId="77777777" w:rsidR="00806F06" w:rsidRPr="00806F06" w:rsidRDefault="00704893" w:rsidP="00806F06">
      <w:pPr>
        <w:spacing w:after="0"/>
        <w:rPr>
          <w:rFonts w:ascii="Arial" w:hAnsi="Arial" w:cs="Arial"/>
          <w:b/>
          <w:sz w:val="24"/>
          <w:szCs w:val="24"/>
        </w:rPr>
      </w:pPr>
      <w:hyperlink w:anchor="A" w:history="1">
        <w:r w:rsidR="00806F06" w:rsidRPr="00806F06">
          <w:rPr>
            <w:rStyle w:val="Hyperlink"/>
            <w:rFonts w:ascii="Arial" w:hAnsi="Arial" w:cs="Arial"/>
            <w:b/>
            <w:sz w:val="24"/>
            <w:szCs w:val="24"/>
          </w:rPr>
          <w:t>How to Use RTD?</w:t>
        </w:r>
      </w:hyperlink>
    </w:p>
    <w:p w14:paraId="6E387D58" w14:textId="77777777" w:rsidR="00806F06" w:rsidRPr="00806F06" w:rsidRDefault="00704893" w:rsidP="00806F06">
      <w:pPr>
        <w:spacing w:after="0"/>
        <w:rPr>
          <w:rFonts w:ascii="Arial" w:hAnsi="Arial" w:cs="Arial"/>
          <w:b/>
          <w:sz w:val="24"/>
          <w:szCs w:val="24"/>
        </w:rPr>
      </w:pPr>
      <w:hyperlink w:anchor="B" w:history="1">
        <w:r w:rsidR="00806F06" w:rsidRPr="00806F06">
          <w:rPr>
            <w:rStyle w:val="Hyperlink"/>
            <w:rFonts w:ascii="Arial" w:hAnsi="Arial" w:cs="Arial"/>
            <w:b/>
            <w:sz w:val="24"/>
            <w:szCs w:val="24"/>
          </w:rPr>
          <w:t>Data Point Coverage</w:t>
        </w:r>
      </w:hyperlink>
    </w:p>
    <w:p w14:paraId="082D93C8" w14:textId="77777777" w:rsidR="00806F06" w:rsidRPr="00806F06" w:rsidRDefault="00704893" w:rsidP="00806F06">
      <w:pPr>
        <w:spacing w:after="0"/>
        <w:rPr>
          <w:rFonts w:ascii="Arial" w:hAnsi="Arial" w:cs="Arial"/>
          <w:b/>
          <w:sz w:val="24"/>
          <w:szCs w:val="24"/>
        </w:rPr>
      </w:pPr>
      <w:hyperlink w:anchor="C" w:history="1">
        <w:r w:rsidR="00806F06" w:rsidRPr="00806F06">
          <w:rPr>
            <w:rStyle w:val="Hyperlink"/>
            <w:rFonts w:ascii="Arial" w:hAnsi="Arial" w:cs="Arial"/>
            <w:b/>
            <w:sz w:val="24"/>
            <w:szCs w:val="24"/>
          </w:rPr>
          <w:t>Data Point Format</w:t>
        </w:r>
      </w:hyperlink>
    </w:p>
    <w:p w14:paraId="578B080B" w14:textId="77777777" w:rsidR="00806F06" w:rsidRPr="00806F06" w:rsidRDefault="00704893" w:rsidP="00806F06">
      <w:pPr>
        <w:spacing w:after="0"/>
        <w:rPr>
          <w:rFonts w:ascii="Arial" w:hAnsi="Arial" w:cs="Arial"/>
          <w:b/>
          <w:sz w:val="24"/>
          <w:szCs w:val="24"/>
        </w:rPr>
      </w:pPr>
      <w:hyperlink w:anchor="D" w:history="1">
        <w:r w:rsidR="00806F06" w:rsidRPr="00806F06">
          <w:rPr>
            <w:rStyle w:val="Hyperlink"/>
            <w:rFonts w:ascii="Arial" w:hAnsi="Arial" w:cs="Arial"/>
            <w:b/>
            <w:sz w:val="24"/>
            <w:szCs w:val="24"/>
          </w:rPr>
          <w:t>System Requirements</w:t>
        </w:r>
      </w:hyperlink>
    </w:p>
    <w:p w14:paraId="0BC0642B" w14:textId="77777777" w:rsidR="00806F06" w:rsidRPr="00806F06" w:rsidRDefault="00704893" w:rsidP="00806F06">
      <w:pPr>
        <w:spacing w:after="0"/>
        <w:rPr>
          <w:rFonts w:ascii="Arial" w:hAnsi="Arial" w:cs="Arial"/>
          <w:b/>
          <w:sz w:val="24"/>
          <w:szCs w:val="24"/>
        </w:rPr>
      </w:pPr>
      <w:hyperlink w:anchor="E" w:history="1">
        <w:r w:rsidR="00806F06" w:rsidRPr="00806F06">
          <w:rPr>
            <w:rStyle w:val="Hyperlink"/>
            <w:rFonts w:ascii="Arial" w:hAnsi="Arial" w:cs="Arial"/>
            <w:b/>
            <w:sz w:val="24"/>
            <w:szCs w:val="24"/>
          </w:rPr>
          <w:t>Troubleshooting</w:t>
        </w:r>
      </w:hyperlink>
    </w:p>
    <w:p w14:paraId="6ECF74C0" w14:textId="77777777" w:rsidR="00806F06" w:rsidRPr="00806F06" w:rsidRDefault="00704893" w:rsidP="00806F06">
      <w:pPr>
        <w:spacing w:after="0"/>
        <w:rPr>
          <w:rFonts w:ascii="Arial" w:hAnsi="Arial" w:cs="Arial"/>
          <w:b/>
          <w:sz w:val="24"/>
          <w:szCs w:val="24"/>
        </w:rPr>
      </w:pPr>
      <w:hyperlink w:anchor="F" w:history="1">
        <w:r w:rsidR="00806F06" w:rsidRPr="00806F06">
          <w:rPr>
            <w:rStyle w:val="Hyperlink"/>
            <w:rFonts w:ascii="Arial" w:hAnsi="Arial" w:cs="Arial"/>
            <w:b/>
            <w:sz w:val="24"/>
            <w:szCs w:val="24"/>
          </w:rPr>
          <w:t>Frequently-Asked Questions (FAQ)</w:t>
        </w:r>
      </w:hyperlink>
    </w:p>
    <w:p w14:paraId="27BECD42" w14:textId="77777777" w:rsidR="00806F06" w:rsidRPr="00806F06" w:rsidRDefault="00806F06" w:rsidP="00806F06">
      <w:pPr>
        <w:spacing w:after="0"/>
        <w:rPr>
          <w:rFonts w:ascii="Arial" w:hAnsi="Arial" w:cs="Arial"/>
        </w:rPr>
      </w:pPr>
    </w:p>
    <w:p w14:paraId="5DD518D8" w14:textId="77777777" w:rsidR="00806F06" w:rsidRPr="00806F06" w:rsidRDefault="00806F06" w:rsidP="00806F06">
      <w:pPr>
        <w:spacing w:after="0"/>
        <w:rPr>
          <w:rFonts w:ascii="Arial" w:hAnsi="Arial" w:cs="Arial"/>
        </w:rPr>
      </w:pPr>
    </w:p>
    <w:p w14:paraId="5326F554" w14:textId="77777777" w:rsidR="00806F06" w:rsidRPr="00806F06" w:rsidRDefault="00806F06" w:rsidP="00806F06">
      <w:pPr>
        <w:spacing w:after="0"/>
        <w:rPr>
          <w:rFonts w:ascii="Arial" w:hAnsi="Arial" w:cs="Arial"/>
        </w:rPr>
      </w:pPr>
    </w:p>
    <w:p w14:paraId="189E6FB5" w14:textId="77777777" w:rsidR="00806F06" w:rsidRPr="00806F06" w:rsidRDefault="00806F06" w:rsidP="00806F06">
      <w:pPr>
        <w:spacing w:after="0"/>
        <w:ind w:left="360"/>
        <w:rPr>
          <w:rFonts w:ascii="Arial" w:hAnsi="Arial" w:cs="Arial"/>
        </w:rPr>
      </w:pPr>
    </w:p>
    <w:p w14:paraId="11304494" w14:textId="77777777" w:rsidR="00806F06" w:rsidRPr="00806F06" w:rsidRDefault="00806F06" w:rsidP="00806F06">
      <w:pPr>
        <w:spacing w:after="0"/>
        <w:ind w:left="360"/>
        <w:rPr>
          <w:rFonts w:ascii="Arial" w:hAnsi="Arial" w:cs="Arial"/>
          <w:sz w:val="24"/>
          <w:szCs w:val="24"/>
        </w:rPr>
      </w:pPr>
      <w:r w:rsidRPr="00806F06">
        <w:rPr>
          <w:rFonts w:ascii="Arial" w:hAnsi="Arial" w:cs="Arial"/>
          <w:sz w:val="24"/>
          <w:szCs w:val="24"/>
        </w:rPr>
        <w:t xml:space="preserve">TMX PowerStream’s RTD functionality allows you to stream dynamic, real-time quote data to MS Excel spreadsheets in the Windows operating system. </w:t>
      </w:r>
    </w:p>
    <w:p w14:paraId="03C3A2BC" w14:textId="77777777" w:rsidR="00806F06" w:rsidRPr="00806F06" w:rsidRDefault="00806F06" w:rsidP="00806F06">
      <w:pPr>
        <w:spacing w:after="0"/>
        <w:ind w:left="360"/>
        <w:rPr>
          <w:rFonts w:ascii="Arial" w:hAnsi="Arial" w:cs="Arial"/>
          <w:sz w:val="24"/>
          <w:szCs w:val="24"/>
        </w:rPr>
      </w:pPr>
    </w:p>
    <w:p w14:paraId="0346A5EC" w14:textId="77777777" w:rsidR="00806F06" w:rsidRPr="00806F06" w:rsidRDefault="00806F06" w:rsidP="00806F06">
      <w:pPr>
        <w:spacing w:after="0"/>
        <w:ind w:left="360"/>
        <w:rPr>
          <w:rFonts w:ascii="Arial" w:hAnsi="Arial" w:cs="Arial"/>
          <w:sz w:val="24"/>
          <w:szCs w:val="24"/>
        </w:rPr>
      </w:pPr>
      <w:r w:rsidRPr="00806F06">
        <w:rPr>
          <w:rFonts w:ascii="Arial" w:hAnsi="Arial" w:cs="Arial"/>
          <w:sz w:val="24"/>
          <w:szCs w:val="24"/>
        </w:rPr>
        <w:t xml:space="preserve">This powerful tool greatly extends your control, whether you simply prefer to view live market data in a spreadsheet, or wish to perform specialized calculations and use specific Excel features such as charting, data aggregation, conditional formatting, macros, etc.  As data updates in TMX PowerStream, the same data updates accordingly in your spreadsheet, embedded in streaming real time. </w:t>
      </w:r>
    </w:p>
    <w:p w14:paraId="4857F4DF" w14:textId="77777777" w:rsidR="00806F06" w:rsidRPr="00806F06" w:rsidRDefault="00806F06" w:rsidP="00806F06">
      <w:pPr>
        <w:spacing w:after="0"/>
        <w:ind w:left="360"/>
        <w:rPr>
          <w:rFonts w:ascii="Arial" w:hAnsi="Arial" w:cs="Arial"/>
          <w:sz w:val="24"/>
          <w:szCs w:val="24"/>
        </w:rPr>
      </w:pPr>
    </w:p>
    <w:p w14:paraId="7159FA4F" w14:textId="77777777" w:rsidR="00806F06" w:rsidRPr="00806F06" w:rsidRDefault="00806F06" w:rsidP="00806F06">
      <w:pPr>
        <w:spacing w:after="0"/>
        <w:ind w:left="360"/>
        <w:rPr>
          <w:rFonts w:ascii="Arial" w:hAnsi="Arial" w:cs="Arial"/>
          <w:sz w:val="24"/>
          <w:szCs w:val="24"/>
        </w:rPr>
      </w:pPr>
      <w:r w:rsidRPr="00806F06">
        <w:rPr>
          <w:rFonts w:ascii="Arial" w:hAnsi="Arial" w:cs="Arial"/>
          <w:sz w:val="24"/>
          <w:szCs w:val="24"/>
        </w:rPr>
        <w:t>With TMX PowerStream RTD, you can track a wide range of stock market statistics, from basic stock quote data (last price, volume, change, bid, ask) to price statistics (52-week high, 52-week low) and valuation parameters (earnings per share, PE ratios, dividend yields). Data for up to 500 symbols is supported.</w:t>
      </w:r>
    </w:p>
    <w:p w14:paraId="23E49DBD" w14:textId="77777777" w:rsidR="00806F06" w:rsidRPr="00806F06" w:rsidRDefault="00806F06" w:rsidP="00806F06">
      <w:pPr>
        <w:spacing w:after="0"/>
        <w:ind w:left="360"/>
        <w:rPr>
          <w:rFonts w:ascii="Arial" w:hAnsi="Arial" w:cs="Arial"/>
          <w:sz w:val="24"/>
          <w:szCs w:val="24"/>
        </w:rPr>
      </w:pPr>
    </w:p>
    <w:p w14:paraId="14842B03" w14:textId="77777777" w:rsidR="00806F06" w:rsidRPr="00806F06" w:rsidRDefault="00806F06" w:rsidP="00806F06">
      <w:pPr>
        <w:spacing w:after="0"/>
        <w:ind w:left="360"/>
        <w:rPr>
          <w:rFonts w:ascii="Arial" w:hAnsi="Arial" w:cs="Arial"/>
          <w:b/>
          <w:color w:val="1F497D" w:themeColor="text2"/>
          <w:sz w:val="24"/>
          <w:szCs w:val="24"/>
        </w:rPr>
      </w:pPr>
    </w:p>
    <w:p w14:paraId="2D72D347" w14:textId="77777777" w:rsidR="00806F06" w:rsidRPr="00806F06" w:rsidRDefault="00806F06" w:rsidP="00806F06">
      <w:pPr>
        <w:spacing w:after="0"/>
        <w:ind w:left="360"/>
        <w:rPr>
          <w:rFonts w:ascii="Arial" w:hAnsi="Arial" w:cs="Arial"/>
          <w:b/>
          <w:color w:val="1F497D" w:themeColor="text2"/>
          <w:sz w:val="24"/>
          <w:szCs w:val="24"/>
        </w:rPr>
      </w:pPr>
    </w:p>
    <w:p w14:paraId="292025AF" w14:textId="77777777" w:rsidR="00806F06" w:rsidRPr="00806F06" w:rsidRDefault="00806F06" w:rsidP="00806F06">
      <w:pPr>
        <w:spacing w:after="0"/>
        <w:ind w:left="360"/>
        <w:rPr>
          <w:rFonts w:ascii="Arial" w:hAnsi="Arial" w:cs="Arial"/>
          <w:b/>
          <w:color w:val="1F497D" w:themeColor="text2"/>
          <w:sz w:val="24"/>
          <w:szCs w:val="24"/>
        </w:rPr>
      </w:pPr>
      <w:r w:rsidRPr="00806F06">
        <w:rPr>
          <w:rFonts w:ascii="Arial" w:hAnsi="Arial" w:cs="Arial"/>
          <w:b/>
          <w:color w:val="1F497D" w:themeColor="text2"/>
          <w:sz w:val="24"/>
          <w:szCs w:val="24"/>
        </w:rPr>
        <w:t xml:space="preserve">Having troubles connecting to the service? </w:t>
      </w:r>
    </w:p>
    <w:p w14:paraId="51526AB6" w14:textId="77777777" w:rsidR="00806F06" w:rsidRPr="00806F06" w:rsidRDefault="00806F06" w:rsidP="00806F06">
      <w:pPr>
        <w:spacing w:after="0"/>
        <w:ind w:left="360"/>
        <w:rPr>
          <w:rFonts w:ascii="Arial" w:hAnsi="Arial" w:cs="Arial"/>
          <w:b/>
          <w:color w:val="1F497D" w:themeColor="text2"/>
          <w:sz w:val="24"/>
          <w:szCs w:val="24"/>
        </w:rPr>
      </w:pPr>
      <w:r w:rsidRPr="00806F06">
        <w:rPr>
          <w:rFonts w:ascii="Arial" w:hAnsi="Arial" w:cs="Arial"/>
          <w:b/>
          <w:color w:val="1F497D" w:themeColor="text2"/>
          <w:sz w:val="24"/>
          <w:szCs w:val="24"/>
        </w:rPr>
        <w:t>Please see further on in this document for trouble shooting tips.</w:t>
      </w:r>
    </w:p>
    <w:p w14:paraId="61D4B489" w14:textId="77777777" w:rsidR="00806F06" w:rsidRPr="00806F06" w:rsidRDefault="00806F06" w:rsidP="00806F06">
      <w:pPr>
        <w:spacing w:after="0"/>
        <w:jc w:val="center"/>
        <w:rPr>
          <w:rFonts w:ascii="Arial" w:hAnsi="Arial" w:cs="Arial"/>
        </w:rPr>
      </w:pPr>
    </w:p>
    <w:p w14:paraId="381EE59B" w14:textId="77777777" w:rsidR="00806F06" w:rsidRPr="00806F06" w:rsidRDefault="00806F06" w:rsidP="00806F06">
      <w:pPr>
        <w:spacing w:after="0"/>
        <w:jc w:val="center"/>
        <w:rPr>
          <w:rFonts w:ascii="Arial" w:hAnsi="Arial" w:cs="Arial"/>
        </w:rPr>
      </w:pPr>
    </w:p>
    <w:p w14:paraId="145B2C20" w14:textId="77777777" w:rsidR="00806F06" w:rsidRPr="00806F06" w:rsidRDefault="00806F06" w:rsidP="00806F06">
      <w:pPr>
        <w:spacing w:after="0"/>
        <w:jc w:val="center"/>
        <w:rPr>
          <w:rFonts w:ascii="Arial" w:hAnsi="Arial" w:cs="Arial"/>
        </w:rPr>
      </w:pPr>
    </w:p>
    <w:p w14:paraId="08B87FAD" w14:textId="77777777" w:rsidR="00806F06" w:rsidRPr="00806F06" w:rsidRDefault="00806F06" w:rsidP="00806F06">
      <w:pPr>
        <w:spacing w:after="0"/>
        <w:jc w:val="center"/>
        <w:rPr>
          <w:rFonts w:ascii="Arial" w:hAnsi="Arial" w:cs="Arial"/>
        </w:rPr>
      </w:pPr>
    </w:p>
    <w:p w14:paraId="2906BE3B" w14:textId="77777777" w:rsidR="00806F06" w:rsidRPr="00806F06" w:rsidRDefault="00806F06" w:rsidP="00806F06">
      <w:pPr>
        <w:spacing w:after="0"/>
        <w:jc w:val="center"/>
        <w:rPr>
          <w:rFonts w:ascii="Arial" w:hAnsi="Arial" w:cs="Arial"/>
        </w:rPr>
      </w:pPr>
    </w:p>
    <w:p w14:paraId="02BCA19F" w14:textId="77777777" w:rsidR="00806F06" w:rsidRPr="00806F06" w:rsidRDefault="00806F06" w:rsidP="00806F06">
      <w:pPr>
        <w:spacing w:after="0"/>
        <w:jc w:val="center"/>
        <w:rPr>
          <w:rFonts w:ascii="Arial" w:hAnsi="Arial" w:cs="Arial"/>
        </w:rPr>
      </w:pPr>
    </w:p>
    <w:p w14:paraId="19910F7B" w14:textId="77777777" w:rsidR="00806F06" w:rsidRPr="00806F06" w:rsidRDefault="00806F06" w:rsidP="00806F06">
      <w:pPr>
        <w:spacing w:after="0"/>
        <w:jc w:val="center"/>
        <w:rPr>
          <w:rFonts w:ascii="Arial" w:hAnsi="Arial" w:cs="Arial"/>
        </w:rPr>
      </w:pPr>
    </w:p>
    <w:p w14:paraId="6D0B966F" w14:textId="77777777" w:rsidR="00806F06" w:rsidRPr="00806F06" w:rsidRDefault="00806F06" w:rsidP="00806F06">
      <w:pPr>
        <w:spacing w:after="0"/>
        <w:rPr>
          <w:rFonts w:ascii="Arial" w:hAnsi="Arial" w:cs="Arial"/>
          <w:b/>
        </w:rPr>
      </w:pPr>
      <w:bookmarkStart w:id="0" w:name="A"/>
      <w:r w:rsidRPr="00806F06">
        <w:rPr>
          <w:rFonts w:ascii="Arial" w:hAnsi="Arial" w:cs="Arial"/>
          <w:b/>
        </w:rPr>
        <w:lastRenderedPageBreak/>
        <w:t>How to use RTD?</w:t>
      </w:r>
    </w:p>
    <w:bookmarkEnd w:id="0"/>
    <w:p w14:paraId="70970C5E" w14:textId="77777777" w:rsidR="00806F06" w:rsidRPr="00806F06" w:rsidRDefault="00806F06" w:rsidP="00806F06">
      <w:pPr>
        <w:spacing w:after="0"/>
        <w:rPr>
          <w:rFonts w:ascii="Arial" w:hAnsi="Arial" w:cs="Arial"/>
        </w:rPr>
      </w:pPr>
    </w:p>
    <w:p w14:paraId="6DC26FA7" w14:textId="77777777" w:rsidR="00806F06" w:rsidRPr="00806F06" w:rsidRDefault="00806F06" w:rsidP="00806F06">
      <w:pPr>
        <w:spacing w:after="0"/>
        <w:rPr>
          <w:rFonts w:ascii="Arial" w:hAnsi="Arial" w:cs="Arial"/>
        </w:rPr>
      </w:pPr>
      <w:r w:rsidRPr="00806F06">
        <w:rPr>
          <w:rFonts w:ascii="Arial" w:hAnsi="Arial" w:cs="Arial"/>
        </w:rPr>
        <w:t>Using TMX PowerStream RTD is easy. After logging on to TMX PowerStream, open a new Excel workbook and enter an RTD function as follows:</w:t>
      </w:r>
    </w:p>
    <w:p w14:paraId="57423D19" w14:textId="77777777" w:rsidR="00806F06" w:rsidRPr="00806F06" w:rsidRDefault="00806F06" w:rsidP="00806F06">
      <w:pPr>
        <w:spacing w:after="0"/>
        <w:rPr>
          <w:rFonts w:ascii="Arial" w:hAnsi="Arial" w:cs="Arial"/>
        </w:rPr>
      </w:pPr>
    </w:p>
    <w:p w14:paraId="232EC36C" w14:textId="77777777" w:rsidR="00806F06" w:rsidRPr="00806F06" w:rsidRDefault="00806F06" w:rsidP="00806F06">
      <w:pPr>
        <w:spacing w:after="0"/>
        <w:rPr>
          <w:rFonts w:ascii="Arial" w:hAnsi="Arial" w:cs="Arial"/>
        </w:rPr>
      </w:pPr>
      <w:r w:rsidRPr="00806F06">
        <w:rPr>
          <w:rFonts w:ascii="Arial" w:hAnsi="Arial" w:cs="Arial"/>
        </w:rPr>
        <w:t>=RTD("</w:t>
      </w:r>
      <w:proofErr w:type="gramStart"/>
      <w:r w:rsidRPr="00806F06">
        <w:rPr>
          <w:rFonts w:ascii="Arial" w:hAnsi="Arial" w:cs="Arial"/>
        </w:rPr>
        <w:t>quotestream.</w:t>
      </w:r>
      <w:proofErr w:type="spellStart"/>
      <w:r w:rsidRPr="00806F06">
        <w:rPr>
          <w:rFonts w:ascii="Arial" w:hAnsi="Arial" w:cs="Arial"/>
        </w:rPr>
        <w:t>rtdserver</w:t>
      </w:r>
      <w:proofErr w:type="spellEnd"/>
      <w:proofErr w:type="gramEnd"/>
      <w:r w:rsidRPr="00806F06">
        <w:rPr>
          <w:rFonts w:ascii="Arial" w:hAnsi="Arial" w:cs="Arial"/>
        </w:rPr>
        <w:t>",,"</w:t>
      </w:r>
      <w:proofErr w:type="spellStart"/>
      <w:r w:rsidRPr="00806F06">
        <w:rPr>
          <w:rFonts w:ascii="Arial" w:hAnsi="Arial" w:cs="Arial"/>
        </w:rPr>
        <w:t>MSFT:US","Last</w:t>
      </w:r>
      <w:proofErr w:type="spellEnd"/>
      <w:r w:rsidRPr="00806F06">
        <w:rPr>
          <w:rFonts w:ascii="Arial" w:hAnsi="Arial" w:cs="Arial"/>
        </w:rPr>
        <w:t>")</w:t>
      </w:r>
    </w:p>
    <w:p w14:paraId="540BC9D2" w14:textId="77777777" w:rsidR="00806F06" w:rsidRPr="00806F06" w:rsidRDefault="00806F06" w:rsidP="00806F06">
      <w:pPr>
        <w:spacing w:after="0"/>
        <w:rPr>
          <w:rFonts w:ascii="Arial" w:hAnsi="Arial" w:cs="Arial"/>
        </w:rPr>
      </w:pPr>
      <w:r w:rsidRPr="00806F06">
        <w:rPr>
          <w:rFonts w:ascii="Arial" w:hAnsi="Arial" w:cs="Arial"/>
          <w:noProof/>
        </w:rPr>
        <w:drawing>
          <wp:inline distT="0" distB="0" distL="0" distR="0" wp14:anchorId="19C8DA96" wp14:editId="49767B8B">
            <wp:extent cx="5291455" cy="3192145"/>
            <wp:effectExtent l="0" t="0" r="0" b="0"/>
            <wp:docPr id="19" name="Picture 19" descr="msftr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sftrt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1455" cy="3192145"/>
                    </a:xfrm>
                    <a:prstGeom prst="rect">
                      <a:avLst/>
                    </a:prstGeom>
                    <a:noFill/>
                    <a:ln>
                      <a:noFill/>
                    </a:ln>
                  </pic:spPr>
                </pic:pic>
              </a:graphicData>
            </a:graphic>
          </wp:inline>
        </w:drawing>
      </w:r>
    </w:p>
    <w:p w14:paraId="634A50FB" w14:textId="77777777" w:rsidR="00806F06" w:rsidRPr="00806F06" w:rsidRDefault="00806F06" w:rsidP="00806F06">
      <w:pPr>
        <w:spacing w:after="0"/>
        <w:rPr>
          <w:rFonts w:ascii="Arial" w:hAnsi="Arial" w:cs="Arial"/>
        </w:rPr>
      </w:pPr>
      <w:r w:rsidRPr="00806F06">
        <w:rPr>
          <w:rFonts w:ascii="Arial" w:hAnsi="Arial" w:cs="Arial"/>
        </w:rPr>
        <w:t>There are 4 parts to an RTD function:</w:t>
      </w:r>
    </w:p>
    <w:p w14:paraId="3511A944" w14:textId="77777777" w:rsidR="00806F06" w:rsidRPr="00806F06" w:rsidRDefault="00806F06" w:rsidP="00806F06">
      <w:pPr>
        <w:spacing w:after="0"/>
        <w:rPr>
          <w:rFonts w:ascii="Arial" w:hAnsi="Arial" w:cs="Arial"/>
        </w:rPr>
      </w:pPr>
    </w:p>
    <w:p w14:paraId="019767C1" w14:textId="77777777" w:rsidR="00806F06" w:rsidRPr="00806F06" w:rsidRDefault="00806F06" w:rsidP="00806F06">
      <w:pPr>
        <w:numPr>
          <w:ilvl w:val="0"/>
          <w:numId w:val="1"/>
        </w:numPr>
        <w:spacing w:after="0"/>
        <w:rPr>
          <w:rFonts w:ascii="Arial" w:hAnsi="Arial" w:cs="Arial"/>
        </w:rPr>
      </w:pPr>
      <w:r w:rsidRPr="00806F06">
        <w:rPr>
          <w:rFonts w:ascii="Arial" w:hAnsi="Arial" w:cs="Arial"/>
        </w:rPr>
        <w:t>RTD Function Call – this is how Excel knows that you are calling an RTD function.</w:t>
      </w:r>
    </w:p>
    <w:p w14:paraId="2874069F" w14:textId="77777777" w:rsidR="00806F06" w:rsidRPr="00806F06" w:rsidRDefault="00806F06" w:rsidP="00806F06">
      <w:pPr>
        <w:numPr>
          <w:ilvl w:val="0"/>
          <w:numId w:val="1"/>
        </w:numPr>
        <w:spacing w:after="0"/>
        <w:rPr>
          <w:rFonts w:ascii="Arial" w:hAnsi="Arial" w:cs="Arial"/>
        </w:rPr>
      </w:pPr>
      <w:r w:rsidRPr="00806F06">
        <w:rPr>
          <w:rFonts w:ascii="Arial" w:hAnsi="Arial" w:cs="Arial"/>
        </w:rPr>
        <w:t>RTD Server Name – the name of the RTD server where the function gets processed. In this case, the value is always "</w:t>
      </w:r>
      <w:proofErr w:type="spellStart"/>
      <w:r w:rsidRPr="00806F06">
        <w:rPr>
          <w:rFonts w:ascii="Arial" w:hAnsi="Arial" w:cs="Arial"/>
        </w:rPr>
        <w:t>quotestream.rtdserver</w:t>
      </w:r>
      <w:proofErr w:type="spellEnd"/>
      <w:r w:rsidRPr="00806F06">
        <w:rPr>
          <w:rFonts w:ascii="Arial" w:hAnsi="Arial" w:cs="Arial"/>
        </w:rPr>
        <w:t xml:space="preserve">". </w:t>
      </w:r>
    </w:p>
    <w:p w14:paraId="062EBB63" w14:textId="77777777" w:rsidR="00806F06" w:rsidRPr="00806F06" w:rsidRDefault="00806F06" w:rsidP="00806F06">
      <w:pPr>
        <w:numPr>
          <w:ilvl w:val="0"/>
          <w:numId w:val="1"/>
        </w:numPr>
        <w:spacing w:after="0"/>
        <w:rPr>
          <w:rFonts w:ascii="Arial" w:hAnsi="Arial" w:cs="Arial"/>
        </w:rPr>
      </w:pPr>
      <w:r w:rsidRPr="00806F06">
        <w:rPr>
          <w:rFonts w:ascii="Arial" w:hAnsi="Arial" w:cs="Arial"/>
        </w:rPr>
        <w:t>Stock Symbol – a symbol of a stock or other financial instrument.</w:t>
      </w:r>
    </w:p>
    <w:p w14:paraId="49D777BA" w14:textId="77777777" w:rsidR="00806F06" w:rsidRPr="00806F06" w:rsidRDefault="00806F06" w:rsidP="00806F06">
      <w:pPr>
        <w:spacing w:after="0"/>
        <w:ind w:left="1800"/>
        <w:rPr>
          <w:rFonts w:ascii="Arial" w:hAnsi="Arial" w:cs="Arial"/>
        </w:rPr>
      </w:pPr>
      <w:r w:rsidRPr="00806F06">
        <w:rPr>
          <w:rFonts w:ascii="Arial" w:hAnsi="Arial" w:cs="Arial"/>
        </w:rPr>
        <w:t>Note: Symbols containing an @ (</w:t>
      </w:r>
      <w:proofErr w:type="spellStart"/>
      <w:r w:rsidRPr="00806F06">
        <w:rPr>
          <w:rFonts w:ascii="Arial" w:hAnsi="Arial" w:cs="Arial"/>
        </w:rPr>
        <w:t>ie</w:t>
      </w:r>
      <w:proofErr w:type="spellEnd"/>
      <w:r w:rsidRPr="00806F06">
        <w:rPr>
          <w:rFonts w:ascii="Arial" w:hAnsi="Arial" w:cs="Arial"/>
        </w:rPr>
        <w:t xml:space="preserve"> - options symbols) must be escaped with a single quote.</w:t>
      </w:r>
      <w:r w:rsidRPr="00806F06">
        <w:rPr>
          <w:rFonts w:ascii="Arial" w:hAnsi="Arial" w:cs="Arial"/>
        </w:rPr>
        <w:br/>
        <w:t>For example, @APVIN needs to be entered into Excel as '@APVIN</w:t>
      </w:r>
    </w:p>
    <w:p w14:paraId="6A1909F3" w14:textId="77777777" w:rsidR="00806F06" w:rsidRPr="00806F06" w:rsidRDefault="00806F06" w:rsidP="00806F06">
      <w:pPr>
        <w:spacing w:after="0"/>
        <w:rPr>
          <w:rFonts w:ascii="Arial" w:hAnsi="Arial" w:cs="Arial"/>
        </w:rPr>
      </w:pPr>
    </w:p>
    <w:p w14:paraId="5D9F9CAC" w14:textId="77777777" w:rsidR="00806F06" w:rsidRPr="00806F06" w:rsidRDefault="00806F06" w:rsidP="00806F06">
      <w:pPr>
        <w:numPr>
          <w:ilvl w:val="0"/>
          <w:numId w:val="1"/>
        </w:numPr>
        <w:spacing w:after="0"/>
        <w:rPr>
          <w:rFonts w:ascii="Arial" w:hAnsi="Arial" w:cs="Arial"/>
        </w:rPr>
      </w:pPr>
      <w:r w:rsidRPr="00806F06">
        <w:rPr>
          <w:rFonts w:ascii="Arial" w:hAnsi="Arial" w:cs="Arial"/>
        </w:rPr>
        <w:t>Data Point – the data point you wish to request (see “Data Points” further on in this document).</w:t>
      </w:r>
    </w:p>
    <w:p w14:paraId="4F4A53D1" w14:textId="77777777" w:rsidR="00806F06" w:rsidRPr="00806F06" w:rsidRDefault="00806F06" w:rsidP="00806F06">
      <w:pPr>
        <w:spacing w:after="0"/>
        <w:ind w:left="1800"/>
        <w:rPr>
          <w:rFonts w:ascii="Arial" w:hAnsi="Arial" w:cs="Arial"/>
        </w:rPr>
      </w:pPr>
      <w:r w:rsidRPr="00806F06">
        <w:rPr>
          <w:rFonts w:ascii="Arial" w:hAnsi="Arial" w:cs="Arial"/>
        </w:rPr>
        <w:t>Note the two commas that come after the RTD server name and the single comma that comes after the stock symbol.</w:t>
      </w:r>
    </w:p>
    <w:p w14:paraId="717E50E4" w14:textId="77777777" w:rsidR="00806F06" w:rsidRPr="00806F06" w:rsidRDefault="00806F06" w:rsidP="00806F06">
      <w:pPr>
        <w:spacing w:after="0"/>
        <w:rPr>
          <w:rFonts w:ascii="Arial" w:hAnsi="Arial" w:cs="Arial"/>
        </w:rPr>
      </w:pPr>
    </w:p>
    <w:p w14:paraId="15F21E1C" w14:textId="77777777" w:rsidR="00806F06" w:rsidRPr="00806F06" w:rsidRDefault="00806F06" w:rsidP="00806F06">
      <w:pPr>
        <w:spacing w:after="0"/>
        <w:rPr>
          <w:rFonts w:ascii="Arial" w:hAnsi="Arial" w:cs="Arial"/>
        </w:rPr>
      </w:pPr>
      <w:r w:rsidRPr="00806F06">
        <w:rPr>
          <w:rFonts w:ascii="Arial" w:hAnsi="Arial" w:cs="Arial"/>
        </w:rPr>
        <w:t xml:space="preserve">You can build your RTD spreadsheets from scratch by manually inputting RTD functions to an Excel spreadsheet. Alternatively, you can simply use one of several pre-defined RTD Excel spreadsheets we can provide for you, and customize it to your needs. </w:t>
      </w:r>
    </w:p>
    <w:p w14:paraId="0479E594" w14:textId="77777777" w:rsidR="00806F06" w:rsidRPr="00806F06" w:rsidRDefault="00806F06" w:rsidP="00806F06">
      <w:pPr>
        <w:spacing w:after="0"/>
        <w:rPr>
          <w:rFonts w:ascii="Arial" w:hAnsi="Arial" w:cs="Arial"/>
        </w:rPr>
      </w:pPr>
    </w:p>
    <w:p w14:paraId="5369043B" w14:textId="77777777" w:rsidR="00806F06" w:rsidRPr="00806F06" w:rsidRDefault="00806F06" w:rsidP="00806F06">
      <w:pPr>
        <w:spacing w:after="0"/>
        <w:rPr>
          <w:rFonts w:ascii="Arial" w:hAnsi="Arial" w:cs="Arial"/>
        </w:rPr>
      </w:pPr>
      <w:r w:rsidRPr="00806F06">
        <w:rPr>
          <w:rFonts w:ascii="Arial" w:hAnsi="Arial" w:cs="Arial"/>
        </w:rPr>
        <w:t xml:space="preserve">You can download </w:t>
      </w:r>
      <w:r w:rsidRPr="00806F06">
        <w:rPr>
          <w:rFonts w:ascii="Arial" w:hAnsi="Arial" w:cs="Arial"/>
          <w:b/>
        </w:rPr>
        <w:t>Sample RTD Excel Spreadsheets</w:t>
      </w:r>
      <w:r w:rsidRPr="00806F06">
        <w:rPr>
          <w:rFonts w:ascii="Arial" w:hAnsi="Arial" w:cs="Arial"/>
        </w:rPr>
        <w:t xml:space="preserve"> from this web page:</w:t>
      </w:r>
    </w:p>
    <w:p w14:paraId="7ED41E60" w14:textId="77777777" w:rsidR="00806F06" w:rsidRPr="00806F06" w:rsidRDefault="00806F06" w:rsidP="00806F06">
      <w:pPr>
        <w:spacing w:after="0"/>
        <w:rPr>
          <w:rFonts w:ascii="Arial" w:hAnsi="Arial" w:cs="Arial"/>
        </w:rPr>
      </w:pPr>
    </w:p>
    <w:p w14:paraId="2A9E4C00" w14:textId="77777777" w:rsidR="00806F06" w:rsidRPr="00806F06" w:rsidRDefault="00704893" w:rsidP="00806F06">
      <w:pPr>
        <w:spacing w:after="0"/>
        <w:rPr>
          <w:rFonts w:ascii="Arial" w:hAnsi="Arial" w:cs="Arial"/>
          <w:u w:val="single"/>
        </w:rPr>
      </w:pPr>
      <w:hyperlink r:id="rId10" w:history="1">
        <w:r w:rsidR="00806F06" w:rsidRPr="00806F06">
          <w:rPr>
            <w:rStyle w:val="Hyperlink"/>
            <w:rFonts w:ascii="Arial" w:hAnsi="Arial" w:cs="Arial"/>
          </w:rPr>
          <w:t>http://web.tmxmoney.com/account/RTDdocs/</w:t>
        </w:r>
      </w:hyperlink>
    </w:p>
    <w:p w14:paraId="15D6710C" w14:textId="77777777" w:rsidR="00806F06" w:rsidRDefault="00806F06" w:rsidP="00806F06">
      <w:pPr>
        <w:spacing w:after="0"/>
        <w:rPr>
          <w:rFonts w:ascii="Arial" w:hAnsi="Arial" w:cs="Arial"/>
        </w:rPr>
      </w:pPr>
    </w:p>
    <w:p w14:paraId="5EBB930D" w14:textId="77777777" w:rsidR="00806F06" w:rsidRPr="00806F06" w:rsidRDefault="00806F06" w:rsidP="00806F06">
      <w:pPr>
        <w:spacing w:after="0"/>
        <w:rPr>
          <w:rFonts w:ascii="Arial" w:hAnsi="Arial" w:cs="Arial"/>
        </w:rPr>
      </w:pPr>
    </w:p>
    <w:p w14:paraId="3FFC4055" w14:textId="77777777" w:rsidR="008C5D9C" w:rsidRDefault="008C5D9C" w:rsidP="00806F06">
      <w:pPr>
        <w:ind w:left="360"/>
        <w:rPr>
          <w:rFonts w:ascii="Arial" w:hAnsi="Arial" w:cs="Arial"/>
          <w:b/>
          <w:sz w:val="28"/>
          <w:szCs w:val="28"/>
        </w:rPr>
      </w:pPr>
      <w:bookmarkStart w:id="1" w:name="B"/>
    </w:p>
    <w:p w14:paraId="5D0554AE" w14:textId="23103634" w:rsidR="00806F06" w:rsidRPr="00806F06" w:rsidRDefault="00806F06" w:rsidP="00806F06">
      <w:pPr>
        <w:ind w:left="360"/>
        <w:rPr>
          <w:rFonts w:ascii="Arial" w:hAnsi="Arial" w:cs="Arial"/>
          <w:b/>
          <w:sz w:val="28"/>
          <w:szCs w:val="28"/>
        </w:rPr>
      </w:pPr>
      <w:r w:rsidRPr="00806F06">
        <w:rPr>
          <w:rFonts w:ascii="Arial" w:hAnsi="Arial" w:cs="Arial"/>
          <w:b/>
          <w:sz w:val="28"/>
          <w:szCs w:val="28"/>
        </w:rPr>
        <w:t>Data Point Coverage</w:t>
      </w:r>
    </w:p>
    <w:bookmarkEnd w:id="1"/>
    <w:p w14:paraId="308E73D3" w14:textId="77777777" w:rsidR="00806F06" w:rsidRPr="00806F06" w:rsidRDefault="00806F06" w:rsidP="00806F06">
      <w:pPr>
        <w:ind w:left="360"/>
        <w:rPr>
          <w:rFonts w:ascii="Arial" w:hAnsi="Arial" w:cs="Arial"/>
        </w:rPr>
      </w:pPr>
      <w:r w:rsidRPr="00806F06">
        <w:rPr>
          <w:rFonts w:ascii="Arial" w:hAnsi="Arial" w:cs="Arial"/>
        </w:rPr>
        <w:t>TMX PowerStream RTD supports the following data points:</w:t>
      </w:r>
    </w:p>
    <w:tbl>
      <w:tblPr>
        <w:tblStyle w:val="TableGrid"/>
        <w:tblW w:w="10892" w:type="dxa"/>
        <w:tblInd w:w="3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988"/>
        <w:gridCol w:w="2568"/>
        <w:gridCol w:w="3102"/>
        <w:gridCol w:w="2234"/>
      </w:tblGrid>
      <w:tr w:rsidR="00806F06" w:rsidRPr="00806F06" w14:paraId="06DDD595" w14:textId="77777777" w:rsidTr="00D6759D">
        <w:tc>
          <w:tcPr>
            <w:tcW w:w="2988" w:type="dxa"/>
          </w:tcPr>
          <w:p w14:paraId="63FE2C9C" w14:textId="77777777" w:rsidR="00806F06" w:rsidRPr="00806F06" w:rsidRDefault="00806F06" w:rsidP="00D6759D">
            <w:pPr>
              <w:rPr>
                <w:rFonts w:ascii="Arial" w:hAnsi="Arial" w:cs="Arial"/>
                <w:b/>
                <w:sz w:val="28"/>
                <w:szCs w:val="28"/>
              </w:rPr>
            </w:pPr>
            <w:r w:rsidRPr="00806F06">
              <w:rPr>
                <w:rFonts w:ascii="Arial" w:hAnsi="Arial" w:cs="Arial"/>
                <w:sz w:val="22"/>
                <w:szCs w:val="22"/>
              </w:rPr>
              <w:t>Last Price</w:t>
            </w:r>
          </w:p>
        </w:tc>
        <w:tc>
          <w:tcPr>
            <w:tcW w:w="2568" w:type="dxa"/>
          </w:tcPr>
          <w:p w14:paraId="2902370A" w14:textId="77777777" w:rsidR="00806F06" w:rsidRPr="00806F06" w:rsidRDefault="00806F06" w:rsidP="00D6759D">
            <w:pPr>
              <w:rPr>
                <w:rFonts w:ascii="Arial" w:hAnsi="Arial" w:cs="Arial"/>
                <w:b/>
                <w:sz w:val="28"/>
                <w:szCs w:val="28"/>
              </w:rPr>
            </w:pPr>
            <w:r w:rsidRPr="00806F06">
              <w:rPr>
                <w:rFonts w:ascii="Arial" w:hAnsi="Arial" w:cs="Arial"/>
                <w:sz w:val="22"/>
                <w:szCs w:val="22"/>
              </w:rPr>
              <w:t>Volume</w:t>
            </w:r>
          </w:p>
        </w:tc>
        <w:tc>
          <w:tcPr>
            <w:tcW w:w="3102" w:type="dxa"/>
          </w:tcPr>
          <w:p w14:paraId="5506305B" w14:textId="77777777" w:rsidR="00806F06" w:rsidRPr="00806F06" w:rsidRDefault="00806F06" w:rsidP="00D6759D">
            <w:pPr>
              <w:rPr>
                <w:rFonts w:ascii="Arial" w:hAnsi="Arial" w:cs="Arial"/>
                <w:b/>
                <w:sz w:val="28"/>
                <w:szCs w:val="28"/>
              </w:rPr>
            </w:pPr>
            <w:r w:rsidRPr="00806F06">
              <w:rPr>
                <w:rFonts w:ascii="Arial" w:hAnsi="Arial" w:cs="Arial"/>
                <w:sz w:val="22"/>
                <w:szCs w:val="22"/>
              </w:rPr>
              <w:t>Close Price</w:t>
            </w:r>
          </w:p>
        </w:tc>
        <w:tc>
          <w:tcPr>
            <w:tcW w:w="2234" w:type="dxa"/>
          </w:tcPr>
          <w:p w14:paraId="6979F5F6" w14:textId="77777777" w:rsidR="00806F06" w:rsidRPr="00806F06" w:rsidRDefault="00806F06" w:rsidP="00D6759D">
            <w:pPr>
              <w:rPr>
                <w:rFonts w:ascii="Arial" w:hAnsi="Arial" w:cs="Arial"/>
                <w:b/>
                <w:sz w:val="28"/>
                <w:szCs w:val="28"/>
              </w:rPr>
            </w:pPr>
            <w:r w:rsidRPr="00806F06">
              <w:rPr>
                <w:rFonts w:ascii="Arial" w:hAnsi="Arial" w:cs="Arial"/>
                <w:sz w:val="22"/>
                <w:szCs w:val="22"/>
              </w:rPr>
              <w:t>Currency</w:t>
            </w:r>
          </w:p>
        </w:tc>
      </w:tr>
      <w:tr w:rsidR="00806F06" w:rsidRPr="00806F06" w14:paraId="1182DD66" w14:textId="77777777" w:rsidTr="00D6759D">
        <w:tc>
          <w:tcPr>
            <w:tcW w:w="2988" w:type="dxa"/>
          </w:tcPr>
          <w:p w14:paraId="0757683C" w14:textId="77777777" w:rsidR="00806F06" w:rsidRPr="00806F06" w:rsidRDefault="00806F06" w:rsidP="00D6759D">
            <w:pPr>
              <w:rPr>
                <w:rFonts w:ascii="Arial" w:hAnsi="Arial" w:cs="Arial"/>
                <w:b/>
                <w:sz w:val="28"/>
                <w:szCs w:val="28"/>
              </w:rPr>
            </w:pPr>
            <w:r w:rsidRPr="00806F06">
              <w:rPr>
                <w:rFonts w:ascii="Arial" w:hAnsi="Arial" w:cs="Arial"/>
                <w:sz w:val="22"/>
                <w:szCs w:val="22"/>
              </w:rPr>
              <w:t>Change</w:t>
            </w:r>
          </w:p>
        </w:tc>
        <w:tc>
          <w:tcPr>
            <w:tcW w:w="2568" w:type="dxa"/>
          </w:tcPr>
          <w:p w14:paraId="3F4674A1" w14:textId="77777777" w:rsidR="00806F06" w:rsidRPr="00806F06" w:rsidRDefault="00806F06" w:rsidP="00D6759D">
            <w:pPr>
              <w:rPr>
                <w:rFonts w:ascii="Arial" w:hAnsi="Arial" w:cs="Arial"/>
                <w:b/>
                <w:sz w:val="28"/>
                <w:szCs w:val="28"/>
              </w:rPr>
            </w:pPr>
            <w:r w:rsidRPr="00806F06">
              <w:rPr>
                <w:rFonts w:ascii="Arial" w:hAnsi="Arial" w:cs="Arial"/>
                <w:sz w:val="22"/>
                <w:szCs w:val="22"/>
              </w:rPr>
              <w:t>Trade Value</w:t>
            </w:r>
          </w:p>
        </w:tc>
        <w:tc>
          <w:tcPr>
            <w:tcW w:w="3102" w:type="dxa"/>
          </w:tcPr>
          <w:p w14:paraId="0CF50C20" w14:textId="77777777" w:rsidR="00806F06" w:rsidRPr="00806F06" w:rsidRDefault="00806F06" w:rsidP="00D6759D">
            <w:pPr>
              <w:rPr>
                <w:rFonts w:ascii="Arial" w:hAnsi="Arial" w:cs="Arial"/>
                <w:b/>
                <w:sz w:val="28"/>
                <w:szCs w:val="28"/>
              </w:rPr>
            </w:pPr>
            <w:r w:rsidRPr="00806F06">
              <w:rPr>
                <w:rFonts w:ascii="Arial" w:hAnsi="Arial" w:cs="Arial"/>
                <w:sz w:val="22"/>
                <w:szCs w:val="22"/>
              </w:rPr>
              <w:t>Open Price</w:t>
            </w:r>
          </w:p>
        </w:tc>
        <w:tc>
          <w:tcPr>
            <w:tcW w:w="2234" w:type="dxa"/>
          </w:tcPr>
          <w:p w14:paraId="2FDECD9D" w14:textId="77777777" w:rsidR="00806F06" w:rsidRPr="00806F06" w:rsidRDefault="00806F06" w:rsidP="00D6759D">
            <w:pPr>
              <w:rPr>
                <w:rFonts w:ascii="Arial" w:hAnsi="Arial" w:cs="Arial"/>
                <w:b/>
                <w:sz w:val="28"/>
                <w:szCs w:val="28"/>
              </w:rPr>
            </w:pPr>
            <w:r w:rsidRPr="00806F06">
              <w:rPr>
                <w:rFonts w:ascii="Arial" w:hAnsi="Arial" w:cs="Arial"/>
                <w:sz w:val="22"/>
                <w:szCs w:val="22"/>
              </w:rPr>
              <w:t>Dividend</w:t>
            </w:r>
          </w:p>
        </w:tc>
      </w:tr>
      <w:tr w:rsidR="00806F06" w:rsidRPr="00806F06" w14:paraId="6C8671FB" w14:textId="77777777" w:rsidTr="00D6759D">
        <w:tc>
          <w:tcPr>
            <w:tcW w:w="2988" w:type="dxa"/>
          </w:tcPr>
          <w:p w14:paraId="647451F7" w14:textId="77777777" w:rsidR="00806F06" w:rsidRPr="00806F06" w:rsidRDefault="00806F06" w:rsidP="00D6759D">
            <w:pPr>
              <w:rPr>
                <w:rFonts w:ascii="Arial" w:hAnsi="Arial" w:cs="Arial"/>
                <w:b/>
                <w:sz w:val="28"/>
                <w:szCs w:val="28"/>
              </w:rPr>
            </w:pPr>
            <w:r w:rsidRPr="00806F06">
              <w:rPr>
                <w:rFonts w:ascii="Arial" w:hAnsi="Arial" w:cs="Arial"/>
                <w:sz w:val="22"/>
                <w:szCs w:val="22"/>
              </w:rPr>
              <w:t>Percent Change</w:t>
            </w:r>
          </w:p>
        </w:tc>
        <w:tc>
          <w:tcPr>
            <w:tcW w:w="2568" w:type="dxa"/>
          </w:tcPr>
          <w:p w14:paraId="5D796E9C" w14:textId="77777777" w:rsidR="00806F06" w:rsidRPr="00806F06" w:rsidRDefault="00806F06" w:rsidP="00D6759D">
            <w:pPr>
              <w:rPr>
                <w:rFonts w:ascii="Arial" w:hAnsi="Arial" w:cs="Arial"/>
                <w:b/>
                <w:sz w:val="28"/>
                <w:szCs w:val="28"/>
              </w:rPr>
            </w:pPr>
            <w:r w:rsidRPr="00806F06">
              <w:rPr>
                <w:rFonts w:ascii="Arial" w:hAnsi="Arial" w:cs="Arial"/>
                <w:sz w:val="22"/>
                <w:szCs w:val="22"/>
              </w:rPr>
              <w:t>VWAP</w:t>
            </w:r>
          </w:p>
        </w:tc>
        <w:tc>
          <w:tcPr>
            <w:tcW w:w="3102" w:type="dxa"/>
          </w:tcPr>
          <w:p w14:paraId="16953682" w14:textId="77777777" w:rsidR="00806F06" w:rsidRPr="00806F06" w:rsidRDefault="00806F06" w:rsidP="00D6759D">
            <w:pPr>
              <w:rPr>
                <w:rFonts w:ascii="Arial" w:hAnsi="Arial" w:cs="Arial"/>
                <w:b/>
                <w:sz w:val="28"/>
                <w:szCs w:val="28"/>
              </w:rPr>
            </w:pPr>
            <w:r w:rsidRPr="00806F06">
              <w:rPr>
                <w:rFonts w:ascii="Arial" w:hAnsi="Arial" w:cs="Arial"/>
                <w:sz w:val="22"/>
                <w:szCs w:val="22"/>
              </w:rPr>
              <w:t>52 Week High</w:t>
            </w:r>
          </w:p>
        </w:tc>
        <w:tc>
          <w:tcPr>
            <w:tcW w:w="2234" w:type="dxa"/>
          </w:tcPr>
          <w:p w14:paraId="7558D8EA" w14:textId="77777777" w:rsidR="00806F06" w:rsidRPr="00806F06" w:rsidRDefault="00806F06" w:rsidP="00D6759D">
            <w:pPr>
              <w:rPr>
                <w:rFonts w:ascii="Arial" w:hAnsi="Arial" w:cs="Arial"/>
                <w:b/>
                <w:sz w:val="28"/>
                <w:szCs w:val="28"/>
              </w:rPr>
            </w:pPr>
            <w:r w:rsidRPr="00806F06">
              <w:rPr>
                <w:rFonts w:ascii="Arial" w:hAnsi="Arial" w:cs="Arial"/>
                <w:sz w:val="22"/>
                <w:szCs w:val="22"/>
              </w:rPr>
              <w:t>Yield</w:t>
            </w:r>
          </w:p>
        </w:tc>
      </w:tr>
      <w:tr w:rsidR="00806F06" w:rsidRPr="00806F06" w14:paraId="67BF3076" w14:textId="77777777" w:rsidTr="00D6759D">
        <w:tc>
          <w:tcPr>
            <w:tcW w:w="2988" w:type="dxa"/>
          </w:tcPr>
          <w:p w14:paraId="7CCF9674" w14:textId="77777777" w:rsidR="00806F06" w:rsidRPr="00806F06" w:rsidRDefault="00806F06" w:rsidP="00D6759D">
            <w:pPr>
              <w:rPr>
                <w:rFonts w:ascii="Arial" w:hAnsi="Arial" w:cs="Arial"/>
                <w:b/>
                <w:sz w:val="28"/>
                <w:szCs w:val="28"/>
              </w:rPr>
            </w:pPr>
            <w:r w:rsidRPr="00806F06">
              <w:rPr>
                <w:rFonts w:ascii="Arial" w:hAnsi="Arial" w:cs="Arial"/>
                <w:sz w:val="22"/>
                <w:szCs w:val="22"/>
              </w:rPr>
              <w:t>Bid Price</w:t>
            </w:r>
          </w:p>
        </w:tc>
        <w:tc>
          <w:tcPr>
            <w:tcW w:w="2568" w:type="dxa"/>
          </w:tcPr>
          <w:p w14:paraId="42CBCC1D" w14:textId="77777777" w:rsidR="00806F06" w:rsidRPr="00806F06" w:rsidRDefault="00806F06" w:rsidP="00D6759D">
            <w:pPr>
              <w:rPr>
                <w:rFonts w:ascii="Arial" w:hAnsi="Arial" w:cs="Arial"/>
                <w:b/>
                <w:sz w:val="28"/>
                <w:szCs w:val="28"/>
              </w:rPr>
            </w:pPr>
            <w:r w:rsidRPr="00806F06">
              <w:rPr>
                <w:rFonts w:ascii="Arial" w:hAnsi="Arial" w:cs="Arial"/>
                <w:sz w:val="22"/>
                <w:szCs w:val="22"/>
              </w:rPr>
              <w:t>Last Trade Time</w:t>
            </w:r>
          </w:p>
        </w:tc>
        <w:tc>
          <w:tcPr>
            <w:tcW w:w="3102" w:type="dxa"/>
          </w:tcPr>
          <w:p w14:paraId="1F6244A3" w14:textId="77777777" w:rsidR="00806F06" w:rsidRPr="00806F06" w:rsidRDefault="00806F06" w:rsidP="00D6759D">
            <w:pPr>
              <w:rPr>
                <w:rFonts w:ascii="Arial" w:hAnsi="Arial" w:cs="Arial"/>
                <w:b/>
                <w:sz w:val="28"/>
                <w:szCs w:val="28"/>
              </w:rPr>
            </w:pPr>
            <w:r w:rsidRPr="00806F06">
              <w:rPr>
                <w:rFonts w:ascii="Arial" w:hAnsi="Arial" w:cs="Arial"/>
                <w:sz w:val="22"/>
                <w:szCs w:val="22"/>
              </w:rPr>
              <w:t>52 Week Low</w:t>
            </w:r>
          </w:p>
        </w:tc>
        <w:tc>
          <w:tcPr>
            <w:tcW w:w="2234" w:type="dxa"/>
          </w:tcPr>
          <w:p w14:paraId="17EFDB5D" w14:textId="77777777" w:rsidR="00806F06" w:rsidRPr="00806F06" w:rsidRDefault="00806F06" w:rsidP="00D6759D">
            <w:pPr>
              <w:rPr>
                <w:rFonts w:ascii="Arial" w:hAnsi="Arial" w:cs="Arial"/>
                <w:b/>
                <w:sz w:val="28"/>
                <w:szCs w:val="28"/>
              </w:rPr>
            </w:pPr>
            <w:r w:rsidRPr="00806F06">
              <w:rPr>
                <w:rFonts w:ascii="Arial" w:hAnsi="Arial" w:cs="Arial"/>
                <w:sz w:val="22"/>
                <w:szCs w:val="22"/>
              </w:rPr>
              <w:t>Ex-</w:t>
            </w:r>
            <w:proofErr w:type="spellStart"/>
            <w:r w:rsidRPr="00806F06">
              <w:rPr>
                <w:rFonts w:ascii="Arial" w:hAnsi="Arial" w:cs="Arial"/>
                <w:sz w:val="22"/>
                <w:szCs w:val="22"/>
              </w:rPr>
              <w:t>Div</w:t>
            </w:r>
            <w:proofErr w:type="spellEnd"/>
          </w:p>
        </w:tc>
      </w:tr>
      <w:tr w:rsidR="00806F06" w:rsidRPr="00806F06" w14:paraId="353A6B5A" w14:textId="77777777" w:rsidTr="00D6759D">
        <w:tc>
          <w:tcPr>
            <w:tcW w:w="2988" w:type="dxa"/>
          </w:tcPr>
          <w:p w14:paraId="2CB3091E" w14:textId="77777777" w:rsidR="00806F06" w:rsidRPr="00806F06" w:rsidRDefault="00806F06" w:rsidP="00D6759D">
            <w:pPr>
              <w:rPr>
                <w:rFonts w:ascii="Arial" w:hAnsi="Arial" w:cs="Arial"/>
                <w:b/>
                <w:sz w:val="28"/>
                <w:szCs w:val="28"/>
              </w:rPr>
            </w:pPr>
            <w:r w:rsidRPr="00806F06">
              <w:rPr>
                <w:rFonts w:ascii="Arial" w:hAnsi="Arial" w:cs="Arial"/>
                <w:sz w:val="22"/>
                <w:szCs w:val="22"/>
              </w:rPr>
              <w:t>Bid Size</w:t>
            </w:r>
          </w:p>
        </w:tc>
        <w:tc>
          <w:tcPr>
            <w:tcW w:w="2568" w:type="dxa"/>
          </w:tcPr>
          <w:p w14:paraId="6B718D1A" w14:textId="77777777" w:rsidR="00806F06" w:rsidRPr="00806F06" w:rsidRDefault="00806F06" w:rsidP="00D6759D">
            <w:pPr>
              <w:rPr>
                <w:rFonts w:ascii="Arial" w:hAnsi="Arial" w:cs="Arial"/>
                <w:b/>
                <w:sz w:val="28"/>
                <w:szCs w:val="28"/>
              </w:rPr>
            </w:pPr>
            <w:r w:rsidRPr="00806F06">
              <w:rPr>
                <w:rFonts w:ascii="Arial" w:hAnsi="Arial" w:cs="Arial"/>
                <w:sz w:val="22"/>
                <w:szCs w:val="22"/>
              </w:rPr>
              <w:t>Last Trade Size</w:t>
            </w:r>
          </w:p>
        </w:tc>
        <w:tc>
          <w:tcPr>
            <w:tcW w:w="3102" w:type="dxa"/>
          </w:tcPr>
          <w:p w14:paraId="7E3F0A0A" w14:textId="77777777" w:rsidR="00806F06" w:rsidRPr="00806F06" w:rsidRDefault="00806F06" w:rsidP="00D6759D">
            <w:pPr>
              <w:rPr>
                <w:rFonts w:ascii="Arial" w:hAnsi="Arial" w:cs="Arial"/>
                <w:b/>
                <w:sz w:val="28"/>
                <w:szCs w:val="28"/>
              </w:rPr>
            </w:pPr>
            <w:r w:rsidRPr="00806F06">
              <w:rPr>
                <w:rFonts w:ascii="Arial" w:hAnsi="Arial" w:cs="Arial"/>
                <w:sz w:val="22"/>
                <w:szCs w:val="22"/>
              </w:rPr>
              <w:t>52 Week High Date</w:t>
            </w:r>
          </w:p>
        </w:tc>
        <w:tc>
          <w:tcPr>
            <w:tcW w:w="2234" w:type="dxa"/>
          </w:tcPr>
          <w:p w14:paraId="53711B8A" w14:textId="77777777" w:rsidR="00806F06" w:rsidRPr="00806F06" w:rsidRDefault="00806F06" w:rsidP="00D6759D">
            <w:pPr>
              <w:rPr>
                <w:rFonts w:ascii="Arial" w:hAnsi="Arial" w:cs="Arial"/>
                <w:b/>
                <w:sz w:val="28"/>
                <w:szCs w:val="28"/>
              </w:rPr>
            </w:pPr>
            <w:r w:rsidRPr="00806F06">
              <w:rPr>
                <w:rFonts w:ascii="Arial" w:hAnsi="Arial" w:cs="Arial"/>
                <w:sz w:val="22"/>
                <w:szCs w:val="22"/>
              </w:rPr>
              <w:t>Earnings Per Share</w:t>
            </w:r>
          </w:p>
        </w:tc>
      </w:tr>
      <w:tr w:rsidR="00806F06" w:rsidRPr="00806F06" w14:paraId="3F226C14" w14:textId="77777777" w:rsidTr="00D6759D">
        <w:tc>
          <w:tcPr>
            <w:tcW w:w="2988" w:type="dxa"/>
          </w:tcPr>
          <w:p w14:paraId="1D353CF4" w14:textId="77777777" w:rsidR="00806F06" w:rsidRPr="00806F06" w:rsidRDefault="00806F06" w:rsidP="00D6759D">
            <w:pPr>
              <w:rPr>
                <w:rFonts w:ascii="Arial" w:hAnsi="Arial" w:cs="Arial"/>
                <w:b/>
                <w:sz w:val="28"/>
                <w:szCs w:val="28"/>
              </w:rPr>
            </w:pPr>
            <w:r w:rsidRPr="00806F06">
              <w:rPr>
                <w:rFonts w:ascii="Arial" w:hAnsi="Arial" w:cs="Arial"/>
                <w:sz w:val="22"/>
                <w:szCs w:val="22"/>
              </w:rPr>
              <w:t>Ask Price</w:t>
            </w:r>
          </w:p>
        </w:tc>
        <w:tc>
          <w:tcPr>
            <w:tcW w:w="2568" w:type="dxa"/>
          </w:tcPr>
          <w:p w14:paraId="1E702DA4" w14:textId="77777777" w:rsidR="00806F06" w:rsidRPr="00806F06" w:rsidRDefault="00806F06" w:rsidP="00D6759D">
            <w:pPr>
              <w:rPr>
                <w:rFonts w:ascii="Arial" w:hAnsi="Arial" w:cs="Arial"/>
                <w:b/>
                <w:sz w:val="28"/>
                <w:szCs w:val="28"/>
              </w:rPr>
            </w:pPr>
            <w:r w:rsidRPr="00806F06">
              <w:rPr>
                <w:rFonts w:ascii="Arial" w:hAnsi="Arial" w:cs="Arial"/>
                <w:sz w:val="22"/>
                <w:szCs w:val="22"/>
              </w:rPr>
              <w:t>High</w:t>
            </w:r>
          </w:p>
        </w:tc>
        <w:tc>
          <w:tcPr>
            <w:tcW w:w="3102" w:type="dxa"/>
          </w:tcPr>
          <w:p w14:paraId="5093AD9D" w14:textId="77777777" w:rsidR="00806F06" w:rsidRPr="00806F06" w:rsidRDefault="00806F06" w:rsidP="00D6759D">
            <w:pPr>
              <w:rPr>
                <w:rFonts w:ascii="Arial" w:hAnsi="Arial" w:cs="Arial"/>
                <w:b/>
                <w:sz w:val="28"/>
                <w:szCs w:val="28"/>
              </w:rPr>
            </w:pPr>
            <w:r w:rsidRPr="00806F06">
              <w:rPr>
                <w:rFonts w:ascii="Arial" w:hAnsi="Arial" w:cs="Arial"/>
                <w:sz w:val="22"/>
                <w:szCs w:val="22"/>
              </w:rPr>
              <w:t>52 Week Low Date</w:t>
            </w:r>
          </w:p>
        </w:tc>
        <w:tc>
          <w:tcPr>
            <w:tcW w:w="2234" w:type="dxa"/>
          </w:tcPr>
          <w:p w14:paraId="4C785359" w14:textId="77777777" w:rsidR="00806F06" w:rsidRPr="00806F06" w:rsidRDefault="00806F06" w:rsidP="00D6759D">
            <w:pPr>
              <w:rPr>
                <w:rFonts w:ascii="Arial" w:hAnsi="Arial" w:cs="Arial"/>
                <w:b/>
                <w:sz w:val="28"/>
                <w:szCs w:val="28"/>
              </w:rPr>
            </w:pPr>
            <w:r w:rsidRPr="00806F06">
              <w:rPr>
                <w:rFonts w:ascii="Arial" w:hAnsi="Arial" w:cs="Arial"/>
                <w:sz w:val="22"/>
                <w:szCs w:val="22"/>
              </w:rPr>
              <w:t>PE Ratio</w:t>
            </w:r>
          </w:p>
        </w:tc>
      </w:tr>
      <w:tr w:rsidR="00806F06" w:rsidRPr="00806F06" w14:paraId="5B85E3A2" w14:textId="77777777" w:rsidTr="00D6759D">
        <w:tc>
          <w:tcPr>
            <w:tcW w:w="2988" w:type="dxa"/>
          </w:tcPr>
          <w:p w14:paraId="26990094" w14:textId="77777777" w:rsidR="00806F06" w:rsidRPr="00806F06" w:rsidRDefault="00806F06" w:rsidP="00D6759D">
            <w:pPr>
              <w:rPr>
                <w:rFonts w:ascii="Arial" w:hAnsi="Arial" w:cs="Arial"/>
                <w:b/>
                <w:sz w:val="28"/>
                <w:szCs w:val="28"/>
              </w:rPr>
            </w:pPr>
            <w:r w:rsidRPr="00806F06">
              <w:rPr>
                <w:rFonts w:ascii="Arial" w:hAnsi="Arial" w:cs="Arial"/>
                <w:sz w:val="22"/>
                <w:szCs w:val="22"/>
              </w:rPr>
              <w:t>Ask Size</w:t>
            </w:r>
          </w:p>
        </w:tc>
        <w:tc>
          <w:tcPr>
            <w:tcW w:w="2568" w:type="dxa"/>
          </w:tcPr>
          <w:p w14:paraId="56B7E1EA" w14:textId="77777777" w:rsidR="00806F06" w:rsidRPr="00806F06" w:rsidRDefault="00806F06" w:rsidP="00D6759D">
            <w:pPr>
              <w:rPr>
                <w:rFonts w:ascii="Arial" w:hAnsi="Arial" w:cs="Arial"/>
                <w:b/>
                <w:sz w:val="28"/>
                <w:szCs w:val="28"/>
              </w:rPr>
            </w:pPr>
            <w:r w:rsidRPr="00806F06">
              <w:rPr>
                <w:rFonts w:ascii="Arial" w:hAnsi="Arial" w:cs="Arial"/>
                <w:sz w:val="22"/>
                <w:szCs w:val="22"/>
              </w:rPr>
              <w:t>Low</w:t>
            </w:r>
          </w:p>
        </w:tc>
        <w:tc>
          <w:tcPr>
            <w:tcW w:w="3102" w:type="dxa"/>
          </w:tcPr>
          <w:p w14:paraId="6762B807" w14:textId="77777777" w:rsidR="00806F06" w:rsidRPr="00806F06" w:rsidRDefault="00806F06" w:rsidP="00D6759D">
            <w:pPr>
              <w:rPr>
                <w:rFonts w:ascii="Arial" w:hAnsi="Arial" w:cs="Arial"/>
                <w:b/>
                <w:sz w:val="28"/>
                <w:szCs w:val="28"/>
              </w:rPr>
            </w:pPr>
            <w:r w:rsidRPr="00806F06">
              <w:rPr>
                <w:rFonts w:ascii="Arial" w:hAnsi="Arial" w:cs="Arial"/>
                <w:sz w:val="22"/>
                <w:szCs w:val="22"/>
              </w:rPr>
              <w:t>Previous Close</w:t>
            </w:r>
          </w:p>
        </w:tc>
        <w:tc>
          <w:tcPr>
            <w:tcW w:w="2234" w:type="dxa"/>
          </w:tcPr>
          <w:p w14:paraId="513AE592" w14:textId="77777777" w:rsidR="00806F06" w:rsidRPr="00806F06" w:rsidRDefault="00806F06" w:rsidP="00D6759D">
            <w:pPr>
              <w:rPr>
                <w:rFonts w:ascii="Arial" w:hAnsi="Arial" w:cs="Arial"/>
                <w:b/>
                <w:sz w:val="28"/>
                <w:szCs w:val="28"/>
              </w:rPr>
            </w:pPr>
            <w:r w:rsidRPr="00806F06">
              <w:rPr>
                <w:rFonts w:ascii="Arial" w:hAnsi="Arial" w:cs="Arial"/>
                <w:sz w:val="22"/>
                <w:szCs w:val="22"/>
              </w:rPr>
              <w:t>P/B Ratio</w:t>
            </w:r>
          </w:p>
        </w:tc>
      </w:tr>
      <w:tr w:rsidR="00806F06" w:rsidRPr="00806F06" w14:paraId="498DD099" w14:textId="77777777" w:rsidTr="00D6759D">
        <w:tc>
          <w:tcPr>
            <w:tcW w:w="2988" w:type="dxa"/>
          </w:tcPr>
          <w:p w14:paraId="3A7AB6A3" w14:textId="77777777" w:rsidR="00806F06" w:rsidRPr="00806F06" w:rsidRDefault="00806F06" w:rsidP="00D6759D">
            <w:pPr>
              <w:rPr>
                <w:rFonts w:ascii="Arial" w:hAnsi="Arial" w:cs="Arial"/>
                <w:b/>
                <w:sz w:val="28"/>
                <w:szCs w:val="28"/>
              </w:rPr>
            </w:pPr>
            <w:r w:rsidRPr="00806F06">
              <w:rPr>
                <w:rFonts w:ascii="Arial" w:hAnsi="Arial" w:cs="Arial"/>
                <w:sz w:val="22"/>
                <w:szCs w:val="22"/>
              </w:rPr>
              <w:t>TRIV (TSX Indices)</w:t>
            </w:r>
          </w:p>
        </w:tc>
        <w:tc>
          <w:tcPr>
            <w:tcW w:w="2568" w:type="dxa"/>
          </w:tcPr>
          <w:p w14:paraId="10BD5D90" w14:textId="77777777" w:rsidR="00806F06" w:rsidRPr="00806F06" w:rsidRDefault="00806F06" w:rsidP="00D6759D">
            <w:pPr>
              <w:rPr>
                <w:rFonts w:ascii="Arial" w:hAnsi="Arial" w:cs="Arial"/>
                <w:b/>
                <w:sz w:val="28"/>
                <w:szCs w:val="28"/>
              </w:rPr>
            </w:pPr>
            <w:r w:rsidRPr="00806F06">
              <w:rPr>
                <w:rFonts w:ascii="Arial" w:hAnsi="Arial" w:cs="Arial"/>
                <w:sz w:val="22"/>
                <w:szCs w:val="22"/>
              </w:rPr>
              <w:t>Marketplace</w:t>
            </w:r>
          </w:p>
        </w:tc>
        <w:tc>
          <w:tcPr>
            <w:tcW w:w="3102" w:type="dxa"/>
          </w:tcPr>
          <w:p w14:paraId="4BBB28B1" w14:textId="77777777" w:rsidR="00806F06" w:rsidRPr="00806F06" w:rsidRDefault="00806F06" w:rsidP="00D6759D">
            <w:pPr>
              <w:rPr>
                <w:rFonts w:ascii="Arial" w:hAnsi="Arial" w:cs="Arial"/>
                <w:b/>
                <w:sz w:val="28"/>
                <w:szCs w:val="28"/>
              </w:rPr>
            </w:pPr>
            <w:r w:rsidRPr="00806F06">
              <w:rPr>
                <w:rFonts w:ascii="Arial" w:hAnsi="Arial" w:cs="Arial"/>
                <w:sz w:val="22"/>
                <w:szCs w:val="22"/>
              </w:rPr>
              <w:t>TWAP</w:t>
            </w:r>
          </w:p>
        </w:tc>
        <w:tc>
          <w:tcPr>
            <w:tcW w:w="2234" w:type="dxa"/>
          </w:tcPr>
          <w:p w14:paraId="6614DDCC" w14:textId="77777777" w:rsidR="00806F06" w:rsidRPr="00806F06" w:rsidRDefault="00806F06" w:rsidP="00D6759D">
            <w:pPr>
              <w:rPr>
                <w:rFonts w:ascii="Arial" w:hAnsi="Arial" w:cs="Arial"/>
                <w:b/>
                <w:sz w:val="28"/>
                <w:szCs w:val="28"/>
              </w:rPr>
            </w:pPr>
            <w:r w:rsidRPr="00806F06">
              <w:rPr>
                <w:rFonts w:ascii="Arial" w:hAnsi="Arial" w:cs="Arial"/>
                <w:sz w:val="22"/>
                <w:szCs w:val="22"/>
              </w:rPr>
              <w:t>Shares Outstanding</w:t>
            </w:r>
          </w:p>
        </w:tc>
      </w:tr>
      <w:tr w:rsidR="00806F06" w:rsidRPr="00806F06" w14:paraId="11FF5E73" w14:textId="77777777" w:rsidTr="00D6759D">
        <w:tc>
          <w:tcPr>
            <w:tcW w:w="2988" w:type="dxa"/>
          </w:tcPr>
          <w:p w14:paraId="6088503A" w14:textId="77777777" w:rsidR="00806F06" w:rsidRPr="00806F06" w:rsidRDefault="00806F06" w:rsidP="00D6759D">
            <w:pPr>
              <w:rPr>
                <w:rFonts w:ascii="Arial" w:hAnsi="Arial" w:cs="Arial"/>
                <w:sz w:val="22"/>
                <w:szCs w:val="22"/>
              </w:rPr>
            </w:pPr>
            <w:r w:rsidRPr="00806F06">
              <w:rPr>
                <w:rFonts w:ascii="Arial" w:hAnsi="Arial" w:cs="Arial"/>
                <w:sz w:val="22"/>
                <w:szCs w:val="22"/>
              </w:rPr>
              <w:t>Symbol</w:t>
            </w:r>
          </w:p>
        </w:tc>
        <w:tc>
          <w:tcPr>
            <w:tcW w:w="2568" w:type="dxa"/>
          </w:tcPr>
          <w:p w14:paraId="687AA852" w14:textId="77777777" w:rsidR="00806F06" w:rsidRPr="00806F06" w:rsidRDefault="00806F06" w:rsidP="00D6759D">
            <w:pPr>
              <w:rPr>
                <w:rFonts w:ascii="Arial" w:hAnsi="Arial" w:cs="Arial"/>
                <w:sz w:val="22"/>
                <w:szCs w:val="22"/>
              </w:rPr>
            </w:pPr>
            <w:r w:rsidRPr="00806F06">
              <w:rPr>
                <w:rFonts w:ascii="Arial" w:hAnsi="Arial" w:cs="Arial"/>
                <w:sz w:val="22"/>
                <w:szCs w:val="22"/>
              </w:rPr>
              <w:t>Tick</w:t>
            </w:r>
          </w:p>
        </w:tc>
        <w:tc>
          <w:tcPr>
            <w:tcW w:w="3102" w:type="dxa"/>
          </w:tcPr>
          <w:p w14:paraId="4498372B" w14:textId="77777777" w:rsidR="00806F06" w:rsidRPr="00806F06" w:rsidRDefault="00806F06" w:rsidP="00D6759D">
            <w:pPr>
              <w:rPr>
                <w:rFonts w:ascii="Arial" w:hAnsi="Arial" w:cs="Arial"/>
                <w:sz w:val="22"/>
                <w:szCs w:val="22"/>
              </w:rPr>
            </w:pPr>
            <w:r w:rsidRPr="00806F06">
              <w:rPr>
                <w:rFonts w:ascii="Arial" w:hAnsi="Arial" w:cs="Arial"/>
                <w:sz w:val="22"/>
                <w:szCs w:val="22"/>
              </w:rPr>
              <w:t>Description</w:t>
            </w:r>
          </w:p>
        </w:tc>
        <w:tc>
          <w:tcPr>
            <w:tcW w:w="2234" w:type="dxa"/>
          </w:tcPr>
          <w:p w14:paraId="1E893D3F" w14:textId="77777777" w:rsidR="00806F06" w:rsidRPr="00806F06" w:rsidRDefault="00806F06" w:rsidP="00D6759D">
            <w:pPr>
              <w:rPr>
                <w:rFonts w:ascii="Arial" w:hAnsi="Arial" w:cs="Arial"/>
                <w:sz w:val="22"/>
                <w:szCs w:val="22"/>
              </w:rPr>
            </w:pPr>
            <w:r w:rsidRPr="00806F06">
              <w:rPr>
                <w:rFonts w:ascii="Arial" w:hAnsi="Arial" w:cs="Arial"/>
                <w:sz w:val="22"/>
                <w:szCs w:val="22"/>
              </w:rPr>
              <w:t>Market Cap</w:t>
            </w:r>
          </w:p>
        </w:tc>
      </w:tr>
      <w:tr w:rsidR="00806F06" w:rsidRPr="00806F06" w14:paraId="30D076C6" w14:textId="77777777" w:rsidTr="00D6759D">
        <w:tc>
          <w:tcPr>
            <w:tcW w:w="2988" w:type="dxa"/>
          </w:tcPr>
          <w:p w14:paraId="0CD71CF9" w14:textId="77777777" w:rsidR="00806F06" w:rsidRPr="00806F06" w:rsidRDefault="00806F06" w:rsidP="00D6759D">
            <w:pPr>
              <w:rPr>
                <w:rFonts w:ascii="Arial" w:hAnsi="Arial" w:cs="Arial"/>
                <w:sz w:val="22"/>
                <w:szCs w:val="22"/>
              </w:rPr>
            </w:pPr>
            <w:r w:rsidRPr="00806F06">
              <w:rPr>
                <w:rFonts w:ascii="Arial" w:hAnsi="Arial" w:cs="Arial"/>
                <w:sz w:val="22"/>
                <w:szCs w:val="22"/>
              </w:rPr>
              <w:t>Average Volume 10 Day</w:t>
            </w:r>
          </w:p>
        </w:tc>
        <w:tc>
          <w:tcPr>
            <w:tcW w:w="2568" w:type="dxa"/>
          </w:tcPr>
          <w:p w14:paraId="337F42F7" w14:textId="77777777" w:rsidR="00806F06" w:rsidRPr="00806F06" w:rsidRDefault="00806F06" w:rsidP="00D6759D">
            <w:pPr>
              <w:rPr>
                <w:rFonts w:ascii="Arial" w:hAnsi="Arial" w:cs="Arial"/>
                <w:sz w:val="22"/>
                <w:szCs w:val="22"/>
              </w:rPr>
            </w:pPr>
            <w:r w:rsidRPr="00806F06">
              <w:rPr>
                <w:rFonts w:ascii="Arial" w:hAnsi="Arial" w:cs="Arial"/>
                <w:sz w:val="22"/>
                <w:szCs w:val="22"/>
              </w:rPr>
              <w:t>Tick Volume</w:t>
            </w:r>
          </w:p>
        </w:tc>
        <w:tc>
          <w:tcPr>
            <w:tcW w:w="3102" w:type="dxa"/>
          </w:tcPr>
          <w:p w14:paraId="3438D4A6" w14:textId="77777777" w:rsidR="00806F06" w:rsidRPr="00806F06" w:rsidRDefault="00806F06" w:rsidP="00D6759D">
            <w:pPr>
              <w:rPr>
                <w:rFonts w:ascii="Arial" w:hAnsi="Arial" w:cs="Arial"/>
                <w:sz w:val="22"/>
                <w:szCs w:val="22"/>
              </w:rPr>
            </w:pPr>
            <w:r w:rsidRPr="00806F06">
              <w:rPr>
                <w:rFonts w:ascii="Arial" w:hAnsi="Arial" w:cs="Arial"/>
                <w:sz w:val="22"/>
                <w:szCs w:val="22"/>
              </w:rPr>
              <w:t>Pre Market Last</w:t>
            </w:r>
          </w:p>
        </w:tc>
        <w:tc>
          <w:tcPr>
            <w:tcW w:w="2234" w:type="dxa"/>
          </w:tcPr>
          <w:p w14:paraId="0342B2C2" w14:textId="77777777" w:rsidR="00806F06" w:rsidRPr="00806F06" w:rsidRDefault="00806F06" w:rsidP="00D6759D">
            <w:pPr>
              <w:rPr>
                <w:rFonts w:ascii="Arial" w:hAnsi="Arial" w:cs="Arial"/>
                <w:sz w:val="22"/>
                <w:szCs w:val="22"/>
              </w:rPr>
            </w:pPr>
            <w:r w:rsidRPr="00806F06">
              <w:rPr>
                <w:rFonts w:ascii="Arial" w:hAnsi="Arial" w:cs="Arial"/>
                <w:sz w:val="22"/>
                <w:szCs w:val="22"/>
              </w:rPr>
              <w:t>Exchange</w:t>
            </w:r>
          </w:p>
        </w:tc>
      </w:tr>
      <w:tr w:rsidR="00806F06" w:rsidRPr="00806F06" w14:paraId="5D40C0A1" w14:textId="77777777" w:rsidTr="00D6759D">
        <w:tc>
          <w:tcPr>
            <w:tcW w:w="2988" w:type="dxa"/>
          </w:tcPr>
          <w:p w14:paraId="4869498C" w14:textId="77777777" w:rsidR="00806F06" w:rsidRPr="00806F06" w:rsidRDefault="00806F06" w:rsidP="00D6759D">
            <w:pPr>
              <w:rPr>
                <w:rFonts w:ascii="Arial" w:hAnsi="Arial" w:cs="Arial"/>
                <w:sz w:val="22"/>
                <w:szCs w:val="22"/>
              </w:rPr>
            </w:pPr>
            <w:r w:rsidRPr="00806F06">
              <w:rPr>
                <w:rFonts w:ascii="Arial" w:hAnsi="Arial" w:cs="Arial"/>
                <w:sz w:val="22"/>
                <w:szCs w:val="22"/>
              </w:rPr>
              <w:t>Average Volume 20 Day</w:t>
            </w:r>
          </w:p>
        </w:tc>
        <w:tc>
          <w:tcPr>
            <w:tcW w:w="2568" w:type="dxa"/>
          </w:tcPr>
          <w:p w14:paraId="0A375282"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3 Month</w:t>
            </w:r>
          </w:p>
        </w:tc>
        <w:tc>
          <w:tcPr>
            <w:tcW w:w="3102" w:type="dxa"/>
          </w:tcPr>
          <w:p w14:paraId="0765061E" w14:textId="77777777" w:rsidR="00806F06" w:rsidRPr="00806F06" w:rsidRDefault="00806F06" w:rsidP="00D6759D">
            <w:pPr>
              <w:rPr>
                <w:rFonts w:ascii="Arial" w:hAnsi="Arial" w:cs="Arial"/>
                <w:sz w:val="22"/>
                <w:szCs w:val="22"/>
              </w:rPr>
            </w:pPr>
            <w:r w:rsidRPr="00806F06">
              <w:rPr>
                <w:rFonts w:ascii="Arial" w:hAnsi="Arial" w:cs="Arial"/>
                <w:sz w:val="22"/>
                <w:szCs w:val="22"/>
              </w:rPr>
              <w:t>Pre Market Change</w:t>
            </w:r>
          </w:p>
        </w:tc>
        <w:tc>
          <w:tcPr>
            <w:tcW w:w="2234" w:type="dxa"/>
          </w:tcPr>
          <w:p w14:paraId="49A86BEA" w14:textId="77777777" w:rsidR="00806F06" w:rsidRPr="00806F06" w:rsidRDefault="00806F06" w:rsidP="00D6759D">
            <w:pPr>
              <w:rPr>
                <w:rFonts w:ascii="Arial" w:hAnsi="Arial" w:cs="Arial"/>
                <w:sz w:val="22"/>
                <w:szCs w:val="22"/>
              </w:rPr>
            </w:pPr>
            <w:r w:rsidRPr="00806F06">
              <w:rPr>
                <w:rFonts w:ascii="Arial" w:hAnsi="Arial" w:cs="Arial"/>
                <w:sz w:val="22"/>
                <w:szCs w:val="22"/>
              </w:rPr>
              <w:t>Post Market Last</w:t>
            </w:r>
          </w:p>
        </w:tc>
      </w:tr>
      <w:tr w:rsidR="00806F06" w:rsidRPr="00806F06" w14:paraId="47EE0968" w14:textId="77777777" w:rsidTr="00D6759D">
        <w:tc>
          <w:tcPr>
            <w:tcW w:w="2988" w:type="dxa"/>
          </w:tcPr>
          <w:p w14:paraId="182ACB6A" w14:textId="77777777" w:rsidR="00806F06" w:rsidRPr="00806F06" w:rsidRDefault="00806F06" w:rsidP="00D6759D">
            <w:pPr>
              <w:rPr>
                <w:rFonts w:ascii="Arial" w:hAnsi="Arial" w:cs="Arial"/>
                <w:sz w:val="22"/>
                <w:szCs w:val="22"/>
              </w:rPr>
            </w:pPr>
            <w:r w:rsidRPr="00806F06">
              <w:rPr>
                <w:rFonts w:ascii="Arial" w:hAnsi="Arial" w:cs="Arial"/>
                <w:sz w:val="22"/>
                <w:szCs w:val="22"/>
              </w:rPr>
              <w:t>Average Volume 30 Day</w:t>
            </w:r>
          </w:p>
        </w:tc>
        <w:tc>
          <w:tcPr>
            <w:tcW w:w="2568" w:type="dxa"/>
          </w:tcPr>
          <w:p w14:paraId="3CCA5CB4"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1 Month</w:t>
            </w:r>
          </w:p>
        </w:tc>
        <w:tc>
          <w:tcPr>
            <w:tcW w:w="3102" w:type="dxa"/>
          </w:tcPr>
          <w:p w14:paraId="3A532BE6" w14:textId="77777777" w:rsidR="00806F06" w:rsidRPr="00806F06" w:rsidRDefault="00806F06" w:rsidP="00D6759D">
            <w:pPr>
              <w:rPr>
                <w:rFonts w:ascii="Arial" w:hAnsi="Arial" w:cs="Arial"/>
                <w:sz w:val="22"/>
                <w:szCs w:val="22"/>
              </w:rPr>
            </w:pPr>
            <w:r w:rsidRPr="00806F06">
              <w:rPr>
                <w:rFonts w:ascii="Arial" w:hAnsi="Arial" w:cs="Arial"/>
                <w:sz w:val="22"/>
                <w:szCs w:val="22"/>
              </w:rPr>
              <w:t>Pre Market Percent Change</w:t>
            </w:r>
          </w:p>
        </w:tc>
        <w:tc>
          <w:tcPr>
            <w:tcW w:w="2234" w:type="dxa"/>
          </w:tcPr>
          <w:p w14:paraId="23C7ED79" w14:textId="77777777" w:rsidR="00806F06" w:rsidRPr="00806F06" w:rsidRDefault="00806F06" w:rsidP="00D6759D">
            <w:pPr>
              <w:rPr>
                <w:rFonts w:ascii="Arial" w:hAnsi="Arial" w:cs="Arial"/>
                <w:sz w:val="22"/>
                <w:szCs w:val="22"/>
              </w:rPr>
            </w:pPr>
            <w:r w:rsidRPr="00806F06">
              <w:rPr>
                <w:rFonts w:ascii="Arial" w:hAnsi="Arial" w:cs="Arial"/>
                <w:sz w:val="22"/>
                <w:szCs w:val="22"/>
              </w:rPr>
              <w:t>Post Market Change</w:t>
            </w:r>
          </w:p>
        </w:tc>
      </w:tr>
      <w:tr w:rsidR="00806F06" w:rsidRPr="00806F06" w14:paraId="3DFB4C29" w14:textId="77777777" w:rsidTr="00D6759D">
        <w:tc>
          <w:tcPr>
            <w:tcW w:w="2988" w:type="dxa"/>
          </w:tcPr>
          <w:p w14:paraId="11EBBB71" w14:textId="77777777" w:rsidR="00806F06" w:rsidRPr="00806F06" w:rsidRDefault="00806F06" w:rsidP="00D6759D">
            <w:pPr>
              <w:rPr>
                <w:rFonts w:ascii="Arial" w:hAnsi="Arial" w:cs="Arial"/>
                <w:sz w:val="22"/>
                <w:szCs w:val="22"/>
              </w:rPr>
            </w:pPr>
            <w:r w:rsidRPr="00806F06">
              <w:rPr>
                <w:rFonts w:ascii="Arial" w:hAnsi="Arial" w:cs="Arial"/>
                <w:sz w:val="22"/>
                <w:szCs w:val="22"/>
              </w:rPr>
              <w:t>Average Volume 50 Day</w:t>
            </w:r>
          </w:p>
        </w:tc>
        <w:tc>
          <w:tcPr>
            <w:tcW w:w="2568" w:type="dxa"/>
          </w:tcPr>
          <w:p w14:paraId="1B829DAB"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6 Month</w:t>
            </w:r>
          </w:p>
        </w:tc>
        <w:tc>
          <w:tcPr>
            <w:tcW w:w="3102" w:type="dxa"/>
          </w:tcPr>
          <w:p w14:paraId="7CE764C3" w14:textId="77777777" w:rsidR="00806F06" w:rsidRPr="00806F06" w:rsidRDefault="00806F06" w:rsidP="00D6759D">
            <w:pPr>
              <w:rPr>
                <w:rFonts w:ascii="Arial" w:hAnsi="Arial" w:cs="Arial"/>
                <w:sz w:val="22"/>
                <w:szCs w:val="22"/>
              </w:rPr>
            </w:pPr>
            <w:r w:rsidRPr="00806F06">
              <w:rPr>
                <w:rFonts w:ascii="Arial" w:hAnsi="Arial" w:cs="Arial"/>
                <w:sz w:val="22"/>
                <w:szCs w:val="22"/>
              </w:rPr>
              <w:t>Post Market Percent Change</w:t>
            </w:r>
          </w:p>
        </w:tc>
        <w:tc>
          <w:tcPr>
            <w:tcW w:w="2234" w:type="dxa"/>
          </w:tcPr>
          <w:p w14:paraId="54117D28" w14:textId="77777777" w:rsidR="00806F06" w:rsidRPr="00806F06" w:rsidRDefault="00806F06" w:rsidP="00D6759D">
            <w:pPr>
              <w:rPr>
                <w:rFonts w:ascii="Arial" w:hAnsi="Arial" w:cs="Arial"/>
                <w:sz w:val="22"/>
                <w:szCs w:val="22"/>
              </w:rPr>
            </w:pPr>
            <w:r w:rsidRPr="00806F06">
              <w:rPr>
                <w:rFonts w:ascii="Arial" w:hAnsi="Arial" w:cs="Arial"/>
                <w:sz w:val="22"/>
                <w:szCs w:val="22"/>
              </w:rPr>
              <w:t>Pre Market Volume</w:t>
            </w:r>
          </w:p>
        </w:tc>
      </w:tr>
      <w:tr w:rsidR="00806F06" w:rsidRPr="00806F06" w14:paraId="78574A5E" w14:textId="77777777" w:rsidTr="00D6759D">
        <w:tc>
          <w:tcPr>
            <w:tcW w:w="2988" w:type="dxa"/>
          </w:tcPr>
          <w:p w14:paraId="6CA5988F" w14:textId="77777777" w:rsidR="00806F06" w:rsidRPr="00806F06" w:rsidRDefault="00806F06" w:rsidP="00D6759D">
            <w:pPr>
              <w:rPr>
                <w:rFonts w:ascii="Arial" w:hAnsi="Arial" w:cs="Arial"/>
                <w:sz w:val="22"/>
                <w:szCs w:val="22"/>
              </w:rPr>
            </w:pPr>
            <w:r w:rsidRPr="00806F06">
              <w:rPr>
                <w:rFonts w:ascii="Arial" w:hAnsi="Arial" w:cs="Arial"/>
                <w:sz w:val="22"/>
                <w:szCs w:val="22"/>
              </w:rPr>
              <w:t>Average Volume 90 Day</w:t>
            </w:r>
          </w:p>
        </w:tc>
        <w:tc>
          <w:tcPr>
            <w:tcW w:w="2568" w:type="dxa"/>
          </w:tcPr>
          <w:p w14:paraId="27DA93B9"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1 Year</w:t>
            </w:r>
          </w:p>
        </w:tc>
        <w:tc>
          <w:tcPr>
            <w:tcW w:w="3102" w:type="dxa"/>
          </w:tcPr>
          <w:p w14:paraId="0761D7BC" w14:textId="77777777" w:rsidR="00806F06" w:rsidRPr="00806F06" w:rsidRDefault="00806F06" w:rsidP="00D6759D">
            <w:pPr>
              <w:rPr>
                <w:rFonts w:ascii="Arial" w:hAnsi="Arial" w:cs="Arial"/>
                <w:sz w:val="22"/>
                <w:szCs w:val="22"/>
              </w:rPr>
            </w:pPr>
            <w:proofErr w:type="spellStart"/>
            <w:r w:rsidRPr="00806F06">
              <w:rPr>
                <w:rFonts w:ascii="Arial" w:hAnsi="Arial" w:cs="Arial"/>
                <w:sz w:val="22"/>
                <w:szCs w:val="22"/>
              </w:rPr>
              <w:t>Pre Market</w:t>
            </w:r>
            <w:proofErr w:type="spellEnd"/>
            <w:r w:rsidRPr="00806F06">
              <w:rPr>
                <w:rFonts w:ascii="Arial" w:hAnsi="Arial" w:cs="Arial"/>
                <w:sz w:val="22"/>
                <w:szCs w:val="22"/>
              </w:rPr>
              <w:t xml:space="preserve"> Trade Time</w:t>
            </w:r>
          </w:p>
        </w:tc>
        <w:tc>
          <w:tcPr>
            <w:tcW w:w="2234" w:type="dxa"/>
          </w:tcPr>
          <w:p w14:paraId="4F9DEB43" w14:textId="77777777" w:rsidR="00806F06" w:rsidRPr="00806F06" w:rsidRDefault="00806F06" w:rsidP="00D6759D">
            <w:pPr>
              <w:rPr>
                <w:rFonts w:ascii="Arial" w:hAnsi="Arial" w:cs="Arial"/>
                <w:sz w:val="22"/>
                <w:szCs w:val="22"/>
              </w:rPr>
            </w:pPr>
            <w:r w:rsidRPr="00806F06">
              <w:rPr>
                <w:rFonts w:ascii="Arial" w:hAnsi="Arial" w:cs="Arial"/>
                <w:sz w:val="22"/>
                <w:szCs w:val="22"/>
              </w:rPr>
              <w:t>Post Market Volume</w:t>
            </w:r>
          </w:p>
        </w:tc>
      </w:tr>
      <w:tr w:rsidR="00806F06" w:rsidRPr="00806F06" w14:paraId="5FB0A603" w14:textId="77777777" w:rsidTr="00D6759D">
        <w:tc>
          <w:tcPr>
            <w:tcW w:w="2988" w:type="dxa"/>
          </w:tcPr>
          <w:p w14:paraId="47CD00F8" w14:textId="77777777" w:rsidR="00806F06" w:rsidRPr="00806F06" w:rsidRDefault="00806F06" w:rsidP="00D6759D">
            <w:pPr>
              <w:rPr>
                <w:rFonts w:ascii="Arial" w:hAnsi="Arial" w:cs="Arial"/>
                <w:sz w:val="22"/>
                <w:szCs w:val="22"/>
              </w:rPr>
            </w:pPr>
            <w:r w:rsidRPr="00806F06">
              <w:rPr>
                <w:rFonts w:ascii="Arial" w:hAnsi="Arial" w:cs="Arial"/>
                <w:sz w:val="22"/>
                <w:szCs w:val="22"/>
              </w:rPr>
              <w:t>Average Volume 100 Day</w:t>
            </w:r>
          </w:p>
        </w:tc>
        <w:tc>
          <w:tcPr>
            <w:tcW w:w="2568" w:type="dxa"/>
          </w:tcPr>
          <w:p w14:paraId="1EAAF7A6" w14:textId="77777777" w:rsidR="00806F06" w:rsidRPr="00806F06" w:rsidRDefault="00806F06" w:rsidP="00D6759D">
            <w:pPr>
              <w:rPr>
                <w:rFonts w:ascii="Arial" w:hAnsi="Arial" w:cs="Arial"/>
                <w:sz w:val="22"/>
                <w:szCs w:val="22"/>
              </w:rPr>
            </w:pPr>
            <w:r w:rsidRPr="00806F06">
              <w:rPr>
                <w:rFonts w:ascii="Arial" w:hAnsi="Arial" w:cs="Arial"/>
                <w:sz w:val="22"/>
                <w:szCs w:val="22"/>
              </w:rPr>
              <w:t>Sector</w:t>
            </w:r>
          </w:p>
        </w:tc>
        <w:tc>
          <w:tcPr>
            <w:tcW w:w="3102" w:type="dxa"/>
          </w:tcPr>
          <w:p w14:paraId="1FEB4EB5" w14:textId="77777777" w:rsidR="00806F06" w:rsidRPr="00806F06" w:rsidRDefault="00806F06" w:rsidP="00D6759D">
            <w:pPr>
              <w:rPr>
                <w:rFonts w:ascii="Arial" w:hAnsi="Arial" w:cs="Arial"/>
                <w:sz w:val="22"/>
                <w:szCs w:val="22"/>
              </w:rPr>
            </w:pPr>
            <w:r w:rsidRPr="00806F06">
              <w:rPr>
                <w:rFonts w:ascii="Arial" w:hAnsi="Arial" w:cs="Arial"/>
                <w:sz w:val="22"/>
                <w:szCs w:val="22"/>
              </w:rPr>
              <w:t>Post Market Trade Time</w:t>
            </w:r>
          </w:p>
        </w:tc>
        <w:tc>
          <w:tcPr>
            <w:tcW w:w="2234" w:type="dxa"/>
          </w:tcPr>
          <w:p w14:paraId="21374076" w14:textId="77777777" w:rsidR="00806F06" w:rsidRPr="00806F06" w:rsidRDefault="00806F06" w:rsidP="00D6759D">
            <w:pPr>
              <w:rPr>
                <w:rFonts w:ascii="Arial" w:hAnsi="Arial" w:cs="Arial"/>
                <w:sz w:val="22"/>
                <w:szCs w:val="22"/>
              </w:rPr>
            </w:pPr>
            <w:r w:rsidRPr="00806F06">
              <w:rPr>
                <w:rFonts w:ascii="Arial" w:hAnsi="Arial" w:cs="Arial"/>
                <w:sz w:val="22"/>
                <w:szCs w:val="22"/>
              </w:rPr>
              <w:t>Industry</w:t>
            </w:r>
          </w:p>
        </w:tc>
      </w:tr>
      <w:tr w:rsidR="00806F06" w:rsidRPr="00806F06" w14:paraId="367DAEE4" w14:textId="77777777" w:rsidTr="00D6759D">
        <w:tc>
          <w:tcPr>
            <w:tcW w:w="2988" w:type="dxa"/>
          </w:tcPr>
          <w:p w14:paraId="16DDB54E" w14:textId="77777777" w:rsidR="00806F06" w:rsidRPr="00806F06" w:rsidRDefault="00806F06" w:rsidP="00D6759D">
            <w:pPr>
              <w:rPr>
                <w:rFonts w:ascii="Arial" w:hAnsi="Arial" w:cs="Arial"/>
                <w:sz w:val="22"/>
                <w:szCs w:val="22"/>
              </w:rPr>
            </w:pPr>
            <w:r w:rsidRPr="00806F06">
              <w:rPr>
                <w:rFonts w:ascii="Arial" w:hAnsi="Arial" w:cs="Arial"/>
                <w:sz w:val="22"/>
                <w:szCs w:val="22"/>
              </w:rPr>
              <w:t>Average Volume 365 Day</w:t>
            </w:r>
          </w:p>
        </w:tc>
        <w:tc>
          <w:tcPr>
            <w:tcW w:w="2568" w:type="dxa"/>
          </w:tcPr>
          <w:p w14:paraId="5281409C" w14:textId="77777777" w:rsidR="00806F06" w:rsidRPr="00806F06" w:rsidRDefault="00806F06" w:rsidP="00D6759D">
            <w:pPr>
              <w:rPr>
                <w:rFonts w:ascii="Arial" w:hAnsi="Arial" w:cs="Arial"/>
                <w:sz w:val="22"/>
                <w:szCs w:val="22"/>
              </w:rPr>
            </w:pPr>
            <w:r w:rsidRPr="00806F06">
              <w:rPr>
                <w:rFonts w:ascii="Arial" w:hAnsi="Arial" w:cs="Arial"/>
                <w:sz w:val="22"/>
                <w:szCs w:val="22"/>
              </w:rPr>
              <w:t>Alpha</w:t>
            </w:r>
          </w:p>
        </w:tc>
        <w:tc>
          <w:tcPr>
            <w:tcW w:w="3102" w:type="dxa"/>
          </w:tcPr>
          <w:p w14:paraId="43988141" w14:textId="77777777" w:rsidR="00806F06" w:rsidRPr="00806F06" w:rsidRDefault="00806F06" w:rsidP="00D6759D">
            <w:pPr>
              <w:rPr>
                <w:rFonts w:ascii="Arial" w:hAnsi="Arial" w:cs="Arial"/>
                <w:sz w:val="22"/>
                <w:szCs w:val="22"/>
              </w:rPr>
            </w:pPr>
            <w:r w:rsidRPr="00806F06">
              <w:rPr>
                <w:rFonts w:ascii="Arial" w:hAnsi="Arial" w:cs="Arial"/>
                <w:sz w:val="22"/>
                <w:szCs w:val="22"/>
              </w:rPr>
              <w:t>Beta</w:t>
            </w:r>
          </w:p>
        </w:tc>
        <w:tc>
          <w:tcPr>
            <w:tcW w:w="2234" w:type="dxa"/>
          </w:tcPr>
          <w:p w14:paraId="4CA3799F" w14:textId="77777777" w:rsidR="00806F06" w:rsidRPr="00806F06" w:rsidRDefault="00806F06" w:rsidP="00D6759D">
            <w:pPr>
              <w:rPr>
                <w:rFonts w:ascii="Arial" w:hAnsi="Arial" w:cs="Arial"/>
                <w:sz w:val="22"/>
                <w:szCs w:val="22"/>
              </w:rPr>
            </w:pPr>
            <w:r w:rsidRPr="00806F06">
              <w:rPr>
                <w:rFonts w:ascii="Arial" w:hAnsi="Arial" w:cs="Arial"/>
                <w:sz w:val="22"/>
                <w:szCs w:val="22"/>
              </w:rPr>
              <w:t>R-Squared</w:t>
            </w:r>
          </w:p>
        </w:tc>
      </w:tr>
      <w:tr w:rsidR="00806F06" w:rsidRPr="00806F06" w14:paraId="1343723C" w14:textId="77777777" w:rsidTr="00D6759D">
        <w:tc>
          <w:tcPr>
            <w:tcW w:w="2988" w:type="dxa"/>
          </w:tcPr>
          <w:p w14:paraId="0EAB2A69" w14:textId="77777777" w:rsidR="00806F06" w:rsidRPr="00806F06" w:rsidRDefault="00806F06" w:rsidP="00D6759D">
            <w:pPr>
              <w:rPr>
                <w:rFonts w:ascii="Arial" w:hAnsi="Arial" w:cs="Arial"/>
                <w:sz w:val="22"/>
                <w:szCs w:val="22"/>
              </w:rPr>
            </w:pPr>
            <w:r w:rsidRPr="00806F06">
              <w:rPr>
                <w:rFonts w:ascii="Arial" w:hAnsi="Arial" w:cs="Arial"/>
                <w:sz w:val="22"/>
                <w:szCs w:val="22"/>
              </w:rPr>
              <w:t>Standard Deviation</w:t>
            </w:r>
          </w:p>
        </w:tc>
        <w:tc>
          <w:tcPr>
            <w:tcW w:w="2568" w:type="dxa"/>
          </w:tcPr>
          <w:p w14:paraId="5786BFDB" w14:textId="77777777" w:rsidR="00806F06" w:rsidRPr="00806F06" w:rsidRDefault="00806F06" w:rsidP="00D6759D">
            <w:pPr>
              <w:rPr>
                <w:rFonts w:ascii="Arial" w:hAnsi="Arial" w:cs="Arial"/>
                <w:sz w:val="22"/>
                <w:szCs w:val="22"/>
              </w:rPr>
            </w:pPr>
            <w:r w:rsidRPr="00806F06">
              <w:rPr>
                <w:rFonts w:ascii="Arial" w:hAnsi="Arial" w:cs="Arial"/>
                <w:sz w:val="22"/>
                <w:szCs w:val="22"/>
              </w:rPr>
              <w:t>YTD%</w:t>
            </w:r>
          </w:p>
        </w:tc>
        <w:tc>
          <w:tcPr>
            <w:tcW w:w="3102" w:type="dxa"/>
          </w:tcPr>
          <w:p w14:paraId="677B19DC" w14:textId="77777777" w:rsidR="00806F06" w:rsidRPr="00806F06" w:rsidRDefault="00806F06" w:rsidP="00D6759D">
            <w:pPr>
              <w:rPr>
                <w:rFonts w:ascii="Arial" w:hAnsi="Arial" w:cs="Arial"/>
                <w:sz w:val="22"/>
                <w:szCs w:val="22"/>
              </w:rPr>
            </w:pPr>
            <w:r w:rsidRPr="00806F06">
              <w:rPr>
                <w:rFonts w:ascii="Arial" w:hAnsi="Arial" w:cs="Arial"/>
                <w:sz w:val="22"/>
                <w:szCs w:val="22"/>
              </w:rPr>
              <w:t>Short Sale Restriction</w:t>
            </w:r>
          </w:p>
        </w:tc>
        <w:tc>
          <w:tcPr>
            <w:tcW w:w="2234" w:type="dxa"/>
          </w:tcPr>
          <w:p w14:paraId="789BFCF0" w14:textId="77777777" w:rsidR="00806F06" w:rsidRPr="00806F06" w:rsidRDefault="00806F06" w:rsidP="00D6759D">
            <w:pPr>
              <w:rPr>
                <w:rFonts w:ascii="Arial" w:hAnsi="Arial" w:cs="Arial"/>
                <w:sz w:val="22"/>
                <w:szCs w:val="22"/>
              </w:rPr>
            </w:pPr>
            <w:proofErr w:type="spellStart"/>
            <w:r w:rsidRPr="00806F06">
              <w:rPr>
                <w:rFonts w:ascii="Arial" w:hAnsi="Arial" w:cs="Arial"/>
                <w:sz w:val="22"/>
                <w:szCs w:val="22"/>
              </w:rPr>
              <w:t>SubIndustry</w:t>
            </w:r>
            <w:proofErr w:type="spellEnd"/>
          </w:p>
        </w:tc>
      </w:tr>
      <w:tr w:rsidR="00806F06" w:rsidRPr="00806F06" w14:paraId="4319DDBF" w14:textId="77777777" w:rsidTr="00D6759D">
        <w:tc>
          <w:tcPr>
            <w:tcW w:w="2988" w:type="dxa"/>
          </w:tcPr>
          <w:p w14:paraId="1D8222C5"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3 Year Annualized</w:t>
            </w:r>
          </w:p>
        </w:tc>
        <w:tc>
          <w:tcPr>
            <w:tcW w:w="2568" w:type="dxa"/>
          </w:tcPr>
          <w:p w14:paraId="247C912C"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3 Year Cumulative</w:t>
            </w:r>
          </w:p>
        </w:tc>
        <w:tc>
          <w:tcPr>
            <w:tcW w:w="3102" w:type="dxa"/>
          </w:tcPr>
          <w:p w14:paraId="59DA01E6"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5 Year Annualized</w:t>
            </w:r>
          </w:p>
        </w:tc>
        <w:tc>
          <w:tcPr>
            <w:tcW w:w="2234" w:type="dxa"/>
          </w:tcPr>
          <w:p w14:paraId="1B87C83F"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5 Year Cumulative</w:t>
            </w:r>
          </w:p>
        </w:tc>
      </w:tr>
      <w:tr w:rsidR="00806F06" w:rsidRPr="00806F06" w14:paraId="0F351566" w14:textId="77777777" w:rsidTr="00D6759D">
        <w:tc>
          <w:tcPr>
            <w:tcW w:w="2988" w:type="dxa"/>
          </w:tcPr>
          <w:p w14:paraId="525CBF74"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10 Year Annualized</w:t>
            </w:r>
          </w:p>
        </w:tc>
        <w:tc>
          <w:tcPr>
            <w:tcW w:w="2568" w:type="dxa"/>
          </w:tcPr>
          <w:p w14:paraId="4B29A187" w14:textId="77777777" w:rsidR="00806F06" w:rsidRPr="00806F06" w:rsidRDefault="00806F06" w:rsidP="00D6759D">
            <w:pPr>
              <w:rPr>
                <w:rFonts w:ascii="Arial" w:hAnsi="Arial" w:cs="Arial"/>
                <w:sz w:val="22"/>
                <w:szCs w:val="22"/>
              </w:rPr>
            </w:pPr>
            <w:r w:rsidRPr="00806F06">
              <w:rPr>
                <w:rFonts w:ascii="Arial" w:hAnsi="Arial" w:cs="Arial"/>
                <w:sz w:val="22"/>
                <w:szCs w:val="22"/>
              </w:rPr>
              <w:t>Performance 10 Year Cumulative</w:t>
            </w:r>
          </w:p>
        </w:tc>
        <w:tc>
          <w:tcPr>
            <w:tcW w:w="3102" w:type="dxa"/>
          </w:tcPr>
          <w:p w14:paraId="17269076" w14:textId="77777777" w:rsidR="00806F06" w:rsidRPr="00806F06" w:rsidRDefault="00806F06" w:rsidP="00D6759D">
            <w:pPr>
              <w:rPr>
                <w:rFonts w:ascii="Arial" w:hAnsi="Arial" w:cs="Arial"/>
                <w:sz w:val="22"/>
                <w:szCs w:val="22"/>
              </w:rPr>
            </w:pPr>
            <w:r w:rsidRPr="00806F06">
              <w:rPr>
                <w:rFonts w:ascii="Arial" w:hAnsi="Arial" w:cs="Arial"/>
                <w:sz w:val="22"/>
                <w:szCs w:val="22"/>
              </w:rPr>
              <w:t>Implied Volatility</w:t>
            </w:r>
          </w:p>
        </w:tc>
        <w:tc>
          <w:tcPr>
            <w:tcW w:w="2234" w:type="dxa"/>
          </w:tcPr>
          <w:p w14:paraId="3D80BF3B" w14:textId="77777777" w:rsidR="00806F06" w:rsidRPr="00806F06" w:rsidRDefault="00806F06" w:rsidP="00D6759D">
            <w:pPr>
              <w:rPr>
                <w:rFonts w:ascii="Arial" w:hAnsi="Arial" w:cs="Arial"/>
                <w:sz w:val="22"/>
                <w:szCs w:val="22"/>
              </w:rPr>
            </w:pPr>
            <w:r w:rsidRPr="00806F06">
              <w:rPr>
                <w:rFonts w:ascii="Arial" w:hAnsi="Arial" w:cs="Arial"/>
                <w:sz w:val="22"/>
                <w:szCs w:val="22"/>
              </w:rPr>
              <w:t>Implied Volatility Change</w:t>
            </w:r>
          </w:p>
        </w:tc>
      </w:tr>
      <w:tr w:rsidR="00806F06" w:rsidRPr="00806F06" w14:paraId="3B6785B4" w14:textId="77777777" w:rsidTr="00D6759D">
        <w:tc>
          <w:tcPr>
            <w:tcW w:w="2988" w:type="dxa"/>
          </w:tcPr>
          <w:p w14:paraId="0282B12A" w14:textId="77777777" w:rsidR="00806F06" w:rsidRPr="00806F06" w:rsidRDefault="00806F06" w:rsidP="00D6759D">
            <w:pPr>
              <w:rPr>
                <w:rFonts w:ascii="Arial" w:hAnsi="Arial" w:cs="Arial"/>
                <w:sz w:val="22"/>
                <w:szCs w:val="22"/>
              </w:rPr>
            </w:pPr>
            <w:r w:rsidRPr="00806F06">
              <w:rPr>
                <w:rFonts w:ascii="Arial" w:hAnsi="Arial" w:cs="Arial"/>
                <w:sz w:val="22"/>
                <w:szCs w:val="22"/>
              </w:rPr>
              <w:t>21 Day Moving Average</w:t>
            </w:r>
          </w:p>
        </w:tc>
        <w:tc>
          <w:tcPr>
            <w:tcW w:w="2568" w:type="dxa"/>
          </w:tcPr>
          <w:p w14:paraId="6AD35A31" w14:textId="77777777" w:rsidR="00806F06" w:rsidRPr="00806F06" w:rsidRDefault="00806F06" w:rsidP="00D6759D">
            <w:pPr>
              <w:rPr>
                <w:rFonts w:ascii="Arial" w:hAnsi="Arial" w:cs="Arial"/>
                <w:sz w:val="22"/>
                <w:szCs w:val="22"/>
              </w:rPr>
            </w:pPr>
            <w:r w:rsidRPr="00806F06">
              <w:rPr>
                <w:rFonts w:ascii="Arial" w:hAnsi="Arial" w:cs="Arial"/>
                <w:sz w:val="22"/>
                <w:szCs w:val="22"/>
              </w:rPr>
              <w:t>50 Day Moving Average</w:t>
            </w:r>
          </w:p>
        </w:tc>
        <w:tc>
          <w:tcPr>
            <w:tcW w:w="3102" w:type="dxa"/>
          </w:tcPr>
          <w:p w14:paraId="49380403" w14:textId="77777777" w:rsidR="00806F06" w:rsidRPr="00806F06" w:rsidRDefault="00806F06" w:rsidP="00D6759D">
            <w:pPr>
              <w:rPr>
                <w:rFonts w:ascii="Arial" w:hAnsi="Arial" w:cs="Arial"/>
                <w:sz w:val="22"/>
                <w:szCs w:val="22"/>
              </w:rPr>
            </w:pPr>
            <w:r w:rsidRPr="00806F06">
              <w:rPr>
                <w:rFonts w:ascii="Arial" w:hAnsi="Arial" w:cs="Arial"/>
                <w:sz w:val="22"/>
                <w:szCs w:val="22"/>
              </w:rPr>
              <w:t>200 Day Moving Average</w:t>
            </w:r>
          </w:p>
        </w:tc>
        <w:tc>
          <w:tcPr>
            <w:tcW w:w="2234" w:type="dxa"/>
          </w:tcPr>
          <w:p w14:paraId="04FEBB63" w14:textId="77777777" w:rsidR="00806F06" w:rsidRPr="00806F06" w:rsidRDefault="00806F06" w:rsidP="00D6759D">
            <w:pPr>
              <w:rPr>
                <w:rFonts w:ascii="Arial" w:hAnsi="Arial" w:cs="Arial"/>
                <w:sz w:val="22"/>
                <w:szCs w:val="22"/>
              </w:rPr>
            </w:pPr>
            <w:r w:rsidRPr="00806F06">
              <w:rPr>
                <w:rFonts w:ascii="Arial" w:hAnsi="Arial" w:cs="Arial"/>
                <w:sz w:val="22"/>
                <w:szCs w:val="22"/>
              </w:rPr>
              <w:t>Open Interest</w:t>
            </w:r>
          </w:p>
        </w:tc>
      </w:tr>
      <w:tr w:rsidR="00806F06" w:rsidRPr="00806F06" w14:paraId="751BB40E" w14:textId="77777777" w:rsidTr="00D6759D">
        <w:tc>
          <w:tcPr>
            <w:tcW w:w="2988" w:type="dxa"/>
          </w:tcPr>
          <w:p w14:paraId="0D8121D6" w14:textId="77777777" w:rsidR="00806F06" w:rsidRPr="00806F06" w:rsidRDefault="00806F06" w:rsidP="00D6759D">
            <w:pPr>
              <w:rPr>
                <w:rFonts w:ascii="Arial" w:hAnsi="Arial" w:cs="Arial"/>
                <w:sz w:val="22"/>
                <w:szCs w:val="22"/>
              </w:rPr>
            </w:pPr>
            <w:r w:rsidRPr="00806F06">
              <w:rPr>
                <w:rFonts w:ascii="Arial" w:hAnsi="Arial" w:cs="Arial"/>
                <w:sz w:val="22"/>
                <w:szCs w:val="22"/>
              </w:rPr>
              <w:t>Mark</w:t>
            </w:r>
          </w:p>
        </w:tc>
        <w:tc>
          <w:tcPr>
            <w:tcW w:w="2568" w:type="dxa"/>
          </w:tcPr>
          <w:p w14:paraId="2DFBC13F" w14:textId="77777777" w:rsidR="00806F06" w:rsidRPr="00806F06" w:rsidRDefault="00806F06" w:rsidP="00D6759D">
            <w:pPr>
              <w:rPr>
                <w:rFonts w:ascii="Arial" w:hAnsi="Arial" w:cs="Arial"/>
                <w:sz w:val="22"/>
                <w:szCs w:val="22"/>
              </w:rPr>
            </w:pPr>
            <w:r w:rsidRPr="00806F06">
              <w:rPr>
                <w:rFonts w:ascii="Arial" w:hAnsi="Arial" w:cs="Arial"/>
                <w:sz w:val="22"/>
                <w:szCs w:val="22"/>
              </w:rPr>
              <w:t>Previous Mark</w:t>
            </w:r>
          </w:p>
        </w:tc>
        <w:tc>
          <w:tcPr>
            <w:tcW w:w="3102" w:type="dxa"/>
          </w:tcPr>
          <w:p w14:paraId="2E3151B3" w14:textId="77777777" w:rsidR="00806F06" w:rsidRPr="00806F06" w:rsidRDefault="00806F06" w:rsidP="00D6759D">
            <w:pPr>
              <w:rPr>
                <w:rFonts w:ascii="Arial" w:hAnsi="Arial" w:cs="Arial"/>
                <w:sz w:val="22"/>
                <w:szCs w:val="22"/>
              </w:rPr>
            </w:pPr>
            <w:r w:rsidRPr="00806F06">
              <w:rPr>
                <w:rFonts w:ascii="Arial" w:hAnsi="Arial" w:cs="Arial"/>
                <w:sz w:val="22"/>
                <w:szCs w:val="22"/>
              </w:rPr>
              <w:t>Mark Change Percent</w:t>
            </w:r>
          </w:p>
        </w:tc>
        <w:tc>
          <w:tcPr>
            <w:tcW w:w="2234" w:type="dxa"/>
          </w:tcPr>
          <w:p w14:paraId="35180244" w14:textId="77777777" w:rsidR="00806F06" w:rsidRPr="00806F06" w:rsidRDefault="00806F06" w:rsidP="00D6759D">
            <w:pPr>
              <w:rPr>
                <w:rFonts w:ascii="Arial" w:hAnsi="Arial" w:cs="Arial"/>
                <w:sz w:val="22"/>
                <w:szCs w:val="22"/>
              </w:rPr>
            </w:pPr>
            <w:r w:rsidRPr="00806F06">
              <w:rPr>
                <w:rFonts w:ascii="Arial" w:hAnsi="Arial" w:cs="Arial"/>
                <w:sz w:val="22"/>
                <w:szCs w:val="22"/>
              </w:rPr>
              <w:t>Mark Change</w:t>
            </w:r>
          </w:p>
        </w:tc>
      </w:tr>
      <w:tr w:rsidR="00806F06" w:rsidRPr="00806F06" w14:paraId="5C981EC0" w14:textId="77777777" w:rsidTr="00D6759D">
        <w:tc>
          <w:tcPr>
            <w:tcW w:w="2988" w:type="dxa"/>
          </w:tcPr>
          <w:p w14:paraId="42D7769F" w14:textId="77777777" w:rsidR="00806F06" w:rsidRPr="00806F06" w:rsidRDefault="00806F06" w:rsidP="00D6759D">
            <w:pPr>
              <w:rPr>
                <w:rFonts w:ascii="Arial" w:hAnsi="Arial" w:cs="Arial"/>
                <w:sz w:val="22"/>
                <w:szCs w:val="22"/>
              </w:rPr>
            </w:pPr>
            <w:r w:rsidRPr="00806F06">
              <w:rPr>
                <w:rFonts w:ascii="Arial" w:hAnsi="Arial" w:cs="Arial"/>
                <w:sz w:val="22"/>
                <w:szCs w:val="22"/>
              </w:rPr>
              <w:t>Intrinsic Value</w:t>
            </w:r>
          </w:p>
        </w:tc>
        <w:tc>
          <w:tcPr>
            <w:tcW w:w="2568" w:type="dxa"/>
          </w:tcPr>
          <w:p w14:paraId="5EEE7D37" w14:textId="77777777" w:rsidR="00806F06" w:rsidRPr="00806F06" w:rsidRDefault="00806F06" w:rsidP="00D6759D">
            <w:pPr>
              <w:rPr>
                <w:rFonts w:ascii="Arial" w:hAnsi="Arial" w:cs="Arial"/>
                <w:sz w:val="22"/>
                <w:szCs w:val="22"/>
              </w:rPr>
            </w:pPr>
            <w:r w:rsidRPr="00806F06">
              <w:rPr>
                <w:rFonts w:ascii="Arial" w:hAnsi="Arial" w:cs="Arial"/>
                <w:sz w:val="22"/>
                <w:szCs w:val="22"/>
              </w:rPr>
              <w:t>Extrinsic Value</w:t>
            </w:r>
          </w:p>
        </w:tc>
        <w:tc>
          <w:tcPr>
            <w:tcW w:w="3102" w:type="dxa"/>
          </w:tcPr>
          <w:p w14:paraId="7E467D72" w14:textId="77777777" w:rsidR="00806F06" w:rsidRPr="00806F06" w:rsidRDefault="00806F06" w:rsidP="00D6759D">
            <w:pPr>
              <w:rPr>
                <w:rFonts w:ascii="Arial" w:hAnsi="Arial" w:cs="Arial"/>
                <w:sz w:val="22"/>
                <w:szCs w:val="22"/>
              </w:rPr>
            </w:pPr>
            <w:r w:rsidRPr="00806F06">
              <w:rPr>
                <w:rFonts w:ascii="Arial" w:hAnsi="Arial" w:cs="Arial"/>
                <w:sz w:val="22"/>
                <w:szCs w:val="22"/>
              </w:rPr>
              <w:t>Bid Implied Volatility</w:t>
            </w:r>
          </w:p>
        </w:tc>
        <w:tc>
          <w:tcPr>
            <w:tcW w:w="2234" w:type="dxa"/>
          </w:tcPr>
          <w:p w14:paraId="71476FC7" w14:textId="77777777" w:rsidR="00806F06" w:rsidRPr="00806F06" w:rsidRDefault="00806F06" w:rsidP="00D6759D">
            <w:pPr>
              <w:rPr>
                <w:rFonts w:ascii="Arial" w:hAnsi="Arial" w:cs="Arial"/>
                <w:sz w:val="22"/>
                <w:szCs w:val="22"/>
              </w:rPr>
            </w:pPr>
            <w:r w:rsidRPr="00806F06">
              <w:rPr>
                <w:rFonts w:ascii="Arial" w:hAnsi="Arial" w:cs="Arial"/>
                <w:sz w:val="22"/>
                <w:szCs w:val="22"/>
              </w:rPr>
              <w:t>Ask Implied Volatility</w:t>
            </w:r>
          </w:p>
        </w:tc>
      </w:tr>
      <w:tr w:rsidR="00806F06" w:rsidRPr="00806F06" w14:paraId="1FBF415F" w14:textId="77777777" w:rsidTr="00D6759D">
        <w:tc>
          <w:tcPr>
            <w:tcW w:w="2988" w:type="dxa"/>
          </w:tcPr>
          <w:p w14:paraId="52E09686" w14:textId="77777777" w:rsidR="00806F06" w:rsidRPr="00806F06" w:rsidRDefault="00806F06" w:rsidP="00D6759D">
            <w:pPr>
              <w:rPr>
                <w:rFonts w:ascii="Arial" w:hAnsi="Arial" w:cs="Arial"/>
                <w:sz w:val="22"/>
                <w:szCs w:val="22"/>
              </w:rPr>
            </w:pPr>
            <w:r w:rsidRPr="00806F06">
              <w:rPr>
                <w:rFonts w:ascii="Arial" w:hAnsi="Arial" w:cs="Arial"/>
                <w:sz w:val="22"/>
                <w:szCs w:val="22"/>
              </w:rPr>
              <w:t>Delta</w:t>
            </w:r>
          </w:p>
        </w:tc>
        <w:tc>
          <w:tcPr>
            <w:tcW w:w="2568" w:type="dxa"/>
          </w:tcPr>
          <w:p w14:paraId="0CFB664E" w14:textId="77777777" w:rsidR="00806F06" w:rsidRPr="00806F06" w:rsidRDefault="00806F06" w:rsidP="00D6759D">
            <w:pPr>
              <w:rPr>
                <w:rFonts w:ascii="Arial" w:hAnsi="Arial" w:cs="Arial"/>
                <w:sz w:val="22"/>
                <w:szCs w:val="22"/>
              </w:rPr>
            </w:pPr>
            <w:r w:rsidRPr="00806F06">
              <w:rPr>
                <w:rFonts w:ascii="Arial" w:hAnsi="Arial" w:cs="Arial"/>
                <w:sz w:val="22"/>
                <w:szCs w:val="22"/>
              </w:rPr>
              <w:t>Gamma</w:t>
            </w:r>
          </w:p>
        </w:tc>
        <w:tc>
          <w:tcPr>
            <w:tcW w:w="3102" w:type="dxa"/>
          </w:tcPr>
          <w:p w14:paraId="239066B9" w14:textId="77777777" w:rsidR="00806F06" w:rsidRPr="00806F06" w:rsidRDefault="00806F06" w:rsidP="00D6759D">
            <w:pPr>
              <w:rPr>
                <w:rFonts w:ascii="Arial" w:hAnsi="Arial" w:cs="Arial"/>
                <w:sz w:val="22"/>
                <w:szCs w:val="22"/>
              </w:rPr>
            </w:pPr>
            <w:r w:rsidRPr="00806F06">
              <w:rPr>
                <w:rFonts w:ascii="Arial" w:hAnsi="Arial" w:cs="Arial"/>
                <w:sz w:val="22"/>
                <w:szCs w:val="22"/>
              </w:rPr>
              <w:t>Theta</w:t>
            </w:r>
          </w:p>
        </w:tc>
        <w:tc>
          <w:tcPr>
            <w:tcW w:w="2234" w:type="dxa"/>
          </w:tcPr>
          <w:p w14:paraId="75C19D5F" w14:textId="77777777" w:rsidR="00806F06" w:rsidRPr="00806F06" w:rsidRDefault="00806F06" w:rsidP="00D6759D">
            <w:pPr>
              <w:rPr>
                <w:rFonts w:ascii="Arial" w:hAnsi="Arial" w:cs="Arial"/>
                <w:sz w:val="22"/>
                <w:szCs w:val="22"/>
              </w:rPr>
            </w:pPr>
            <w:r w:rsidRPr="00806F06">
              <w:rPr>
                <w:rFonts w:ascii="Arial" w:hAnsi="Arial" w:cs="Arial"/>
                <w:sz w:val="22"/>
                <w:szCs w:val="22"/>
              </w:rPr>
              <w:t>Vega</w:t>
            </w:r>
          </w:p>
        </w:tc>
      </w:tr>
      <w:tr w:rsidR="00806F06" w:rsidRPr="00806F06" w14:paraId="31799238" w14:textId="77777777" w:rsidTr="00D6759D">
        <w:tc>
          <w:tcPr>
            <w:tcW w:w="2988" w:type="dxa"/>
          </w:tcPr>
          <w:p w14:paraId="073B96BB" w14:textId="77777777" w:rsidR="00806F06" w:rsidRPr="00806F06" w:rsidRDefault="00806F06" w:rsidP="00D6759D">
            <w:pPr>
              <w:rPr>
                <w:rFonts w:ascii="Arial" w:hAnsi="Arial" w:cs="Arial"/>
                <w:sz w:val="22"/>
                <w:szCs w:val="22"/>
              </w:rPr>
            </w:pPr>
            <w:r w:rsidRPr="00806F06">
              <w:rPr>
                <w:rFonts w:ascii="Arial" w:hAnsi="Arial" w:cs="Arial"/>
                <w:sz w:val="22"/>
                <w:szCs w:val="22"/>
              </w:rPr>
              <w:t>Rho</w:t>
            </w:r>
          </w:p>
        </w:tc>
        <w:tc>
          <w:tcPr>
            <w:tcW w:w="2568" w:type="dxa"/>
          </w:tcPr>
          <w:p w14:paraId="141246C6" w14:textId="77777777" w:rsidR="00806F06" w:rsidRPr="00806F06" w:rsidRDefault="00806F06" w:rsidP="00D6759D">
            <w:pPr>
              <w:rPr>
                <w:rFonts w:ascii="Arial" w:hAnsi="Arial" w:cs="Arial"/>
                <w:sz w:val="22"/>
                <w:szCs w:val="22"/>
              </w:rPr>
            </w:pPr>
            <w:r w:rsidRPr="00806F06">
              <w:rPr>
                <w:rFonts w:ascii="Arial" w:hAnsi="Arial" w:cs="Arial"/>
                <w:sz w:val="22"/>
                <w:szCs w:val="22"/>
              </w:rPr>
              <w:t>Enterprise Value</w:t>
            </w:r>
          </w:p>
        </w:tc>
        <w:tc>
          <w:tcPr>
            <w:tcW w:w="3102" w:type="dxa"/>
          </w:tcPr>
          <w:p w14:paraId="1C31CE4F" w14:textId="77777777" w:rsidR="00806F06" w:rsidRPr="00806F06" w:rsidRDefault="00806F06" w:rsidP="00D6759D">
            <w:pPr>
              <w:rPr>
                <w:rFonts w:ascii="Arial" w:hAnsi="Arial" w:cs="Arial"/>
                <w:sz w:val="22"/>
                <w:szCs w:val="22"/>
              </w:rPr>
            </w:pPr>
            <w:r w:rsidRPr="00806F06">
              <w:rPr>
                <w:rFonts w:ascii="Arial" w:hAnsi="Arial" w:cs="Arial"/>
                <w:sz w:val="22"/>
                <w:szCs w:val="22"/>
              </w:rPr>
              <w:t>Return on Capital</w:t>
            </w:r>
          </w:p>
        </w:tc>
        <w:tc>
          <w:tcPr>
            <w:tcW w:w="2234" w:type="dxa"/>
          </w:tcPr>
          <w:p w14:paraId="3DC45EE7" w14:textId="77777777" w:rsidR="00806F06" w:rsidRPr="00806F06" w:rsidRDefault="00806F06" w:rsidP="00D6759D">
            <w:pPr>
              <w:rPr>
                <w:rFonts w:ascii="Arial" w:hAnsi="Arial" w:cs="Arial"/>
                <w:sz w:val="22"/>
                <w:szCs w:val="22"/>
              </w:rPr>
            </w:pPr>
            <w:r w:rsidRPr="00806F06">
              <w:rPr>
                <w:rFonts w:ascii="Arial" w:hAnsi="Arial" w:cs="Arial"/>
                <w:sz w:val="22"/>
                <w:szCs w:val="22"/>
              </w:rPr>
              <w:t>Return on Equity</w:t>
            </w:r>
          </w:p>
        </w:tc>
      </w:tr>
      <w:tr w:rsidR="00806F06" w:rsidRPr="00806F06" w14:paraId="69253A16" w14:textId="77777777" w:rsidTr="00D6759D">
        <w:tc>
          <w:tcPr>
            <w:tcW w:w="2988" w:type="dxa"/>
          </w:tcPr>
          <w:p w14:paraId="1FEB4111" w14:textId="77777777" w:rsidR="00806F06" w:rsidRPr="00806F06" w:rsidRDefault="00806F06" w:rsidP="00D6759D">
            <w:pPr>
              <w:rPr>
                <w:rFonts w:ascii="Arial" w:hAnsi="Arial" w:cs="Arial"/>
                <w:sz w:val="22"/>
                <w:szCs w:val="22"/>
              </w:rPr>
            </w:pPr>
            <w:r w:rsidRPr="00806F06">
              <w:rPr>
                <w:rFonts w:ascii="Arial" w:hAnsi="Arial" w:cs="Arial"/>
                <w:sz w:val="22"/>
                <w:szCs w:val="22"/>
              </w:rPr>
              <w:t>Return on Assets LTM</w:t>
            </w:r>
          </w:p>
        </w:tc>
        <w:tc>
          <w:tcPr>
            <w:tcW w:w="2568" w:type="dxa"/>
          </w:tcPr>
          <w:p w14:paraId="1F2BF109" w14:textId="77777777" w:rsidR="00806F06" w:rsidRPr="00806F06" w:rsidRDefault="00806F06" w:rsidP="00D6759D">
            <w:pPr>
              <w:rPr>
                <w:rFonts w:ascii="Arial" w:hAnsi="Arial" w:cs="Arial"/>
                <w:sz w:val="22"/>
                <w:szCs w:val="22"/>
              </w:rPr>
            </w:pPr>
            <w:r w:rsidRPr="00806F06">
              <w:rPr>
                <w:rFonts w:ascii="Arial" w:hAnsi="Arial" w:cs="Arial"/>
                <w:sz w:val="22"/>
                <w:szCs w:val="22"/>
              </w:rPr>
              <w:t>Return on Capital LTM</w:t>
            </w:r>
          </w:p>
        </w:tc>
        <w:tc>
          <w:tcPr>
            <w:tcW w:w="3102" w:type="dxa"/>
          </w:tcPr>
          <w:p w14:paraId="73CAA129" w14:textId="77777777" w:rsidR="00806F06" w:rsidRPr="00806F06" w:rsidRDefault="00806F06" w:rsidP="00D6759D">
            <w:pPr>
              <w:rPr>
                <w:rFonts w:ascii="Arial" w:hAnsi="Arial" w:cs="Arial"/>
                <w:sz w:val="22"/>
                <w:szCs w:val="22"/>
              </w:rPr>
            </w:pPr>
            <w:r w:rsidRPr="00806F06">
              <w:rPr>
                <w:rFonts w:ascii="Arial" w:hAnsi="Arial" w:cs="Arial"/>
                <w:sz w:val="22"/>
                <w:szCs w:val="22"/>
              </w:rPr>
              <w:t>Return on Equity LTM</w:t>
            </w:r>
          </w:p>
        </w:tc>
        <w:tc>
          <w:tcPr>
            <w:tcW w:w="2234" w:type="dxa"/>
          </w:tcPr>
          <w:p w14:paraId="3F959941" w14:textId="77777777" w:rsidR="00806F06" w:rsidRPr="00806F06" w:rsidRDefault="00806F06" w:rsidP="00D6759D">
            <w:pPr>
              <w:rPr>
                <w:rFonts w:ascii="Arial" w:hAnsi="Arial" w:cs="Arial"/>
                <w:sz w:val="22"/>
                <w:szCs w:val="22"/>
              </w:rPr>
            </w:pPr>
            <w:r w:rsidRPr="00806F06">
              <w:rPr>
                <w:rFonts w:ascii="Arial" w:hAnsi="Arial" w:cs="Arial"/>
                <w:sz w:val="22"/>
                <w:szCs w:val="22"/>
              </w:rPr>
              <w:t>Return on Assets</w:t>
            </w:r>
          </w:p>
        </w:tc>
      </w:tr>
      <w:tr w:rsidR="00806F06" w:rsidRPr="00806F06" w14:paraId="24F6DD5F" w14:textId="77777777" w:rsidTr="00D6759D">
        <w:tc>
          <w:tcPr>
            <w:tcW w:w="2988" w:type="dxa"/>
          </w:tcPr>
          <w:p w14:paraId="54325846" w14:textId="77777777" w:rsidR="00806F06" w:rsidRPr="00806F06" w:rsidRDefault="00806F06" w:rsidP="00D6759D">
            <w:pPr>
              <w:rPr>
                <w:rFonts w:ascii="Arial" w:hAnsi="Arial" w:cs="Arial"/>
                <w:sz w:val="22"/>
                <w:szCs w:val="22"/>
              </w:rPr>
            </w:pPr>
            <w:r w:rsidRPr="00806F06">
              <w:rPr>
                <w:rFonts w:ascii="Arial" w:hAnsi="Arial" w:cs="Arial"/>
                <w:sz w:val="22"/>
                <w:szCs w:val="22"/>
              </w:rPr>
              <w:t>Return on Invested Capital QTR</w:t>
            </w:r>
          </w:p>
        </w:tc>
        <w:tc>
          <w:tcPr>
            <w:tcW w:w="2568" w:type="dxa"/>
          </w:tcPr>
          <w:p w14:paraId="2A71600E" w14:textId="77777777" w:rsidR="00806F06" w:rsidRPr="00806F06" w:rsidRDefault="00806F06" w:rsidP="00D6759D">
            <w:pPr>
              <w:rPr>
                <w:rFonts w:ascii="Arial" w:hAnsi="Arial" w:cs="Arial"/>
                <w:sz w:val="22"/>
                <w:szCs w:val="22"/>
              </w:rPr>
            </w:pPr>
            <w:r w:rsidRPr="00806F06">
              <w:rPr>
                <w:rFonts w:ascii="Arial" w:hAnsi="Arial" w:cs="Arial"/>
                <w:sz w:val="22"/>
                <w:szCs w:val="22"/>
              </w:rPr>
              <w:t>Return on Invested Capital 1YR</w:t>
            </w:r>
          </w:p>
        </w:tc>
        <w:tc>
          <w:tcPr>
            <w:tcW w:w="3102" w:type="dxa"/>
          </w:tcPr>
          <w:p w14:paraId="5A7EBEC5" w14:textId="77777777" w:rsidR="00806F06" w:rsidRPr="00806F06" w:rsidRDefault="00806F06" w:rsidP="00D6759D">
            <w:pPr>
              <w:rPr>
                <w:rFonts w:ascii="Arial" w:hAnsi="Arial" w:cs="Arial"/>
                <w:sz w:val="22"/>
                <w:szCs w:val="22"/>
              </w:rPr>
            </w:pPr>
            <w:r w:rsidRPr="00806F06">
              <w:rPr>
                <w:rFonts w:ascii="Arial" w:hAnsi="Arial" w:cs="Arial"/>
                <w:sz w:val="22"/>
                <w:szCs w:val="22"/>
              </w:rPr>
              <w:t>Post</w:t>
            </w:r>
          </w:p>
        </w:tc>
        <w:tc>
          <w:tcPr>
            <w:tcW w:w="2234" w:type="dxa"/>
          </w:tcPr>
          <w:p w14:paraId="4B69628F" w14:textId="77777777" w:rsidR="00806F06" w:rsidRPr="00806F06" w:rsidRDefault="00806F06" w:rsidP="00D6759D">
            <w:pPr>
              <w:rPr>
                <w:rFonts w:ascii="Arial" w:hAnsi="Arial" w:cs="Arial"/>
                <w:sz w:val="22"/>
                <w:szCs w:val="22"/>
              </w:rPr>
            </w:pPr>
            <w:r w:rsidRPr="00806F06">
              <w:rPr>
                <w:rFonts w:ascii="Arial" w:hAnsi="Arial" w:cs="Arial"/>
                <w:sz w:val="22"/>
                <w:szCs w:val="22"/>
              </w:rPr>
              <w:t>Panel</w:t>
            </w:r>
          </w:p>
        </w:tc>
      </w:tr>
      <w:tr w:rsidR="00806F06" w:rsidRPr="00806F06" w14:paraId="7575E988" w14:textId="77777777" w:rsidTr="00D6759D">
        <w:trPr>
          <w:trHeight w:val="224"/>
        </w:trPr>
        <w:tc>
          <w:tcPr>
            <w:tcW w:w="2988" w:type="dxa"/>
          </w:tcPr>
          <w:p w14:paraId="2D973BB0" w14:textId="77777777" w:rsidR="00806F06" w:rsidRPr="00806F06" w:rsidRDefault="00806F06" w:rsidP="00D6759D">
            <w:pPr>
              <w:rPr>
                <w:rFonts w:ascii="Arial" w:hAnsi="Arial" w:cs="Arial"/>
                <w:sz w:val="22"/>
                <w:szCs w:val="22"/>
              </w:rPr>
            </w:pPr>
            <w:r w:rsidRPr="00806F06">
              <w:rPr>
                <w:rFonts w:ascii="Arial" w:hAnsi="Arial" w:cs="Arial"/>
                <w:sz w:val="22"/>
                <w:szCs w:val="22"/>
              </w:rPr>
              <w:t>Firm Name</w:t>
            </w:r>
          </w:p>
        </w:tc>
        <w:tc>
          <w:tcPr>
            <w:tcW w:w="2568" w:type="dxa"/>
          </w:tcPr>
          <w:p w14:paraId="1DD98EEE" w14:textId="15EEF673" w:rsidR="00806F06" w:rsidRPr="00806F06" w:rsidRDefault="00E42768" w:rsidP="00D6759D">
            <w:pPr>
              <w:rPr>
                <w:rFonts w:ascii="Arial" w:hAnsi="Arial" w:cs="Arial"/>
                <w:sz w:val="22"/>
                <w:szCs w:val="22"/>
              </w:rPr>
            </w:pPr>
            <w:r>
              <w:rPr>
                <w:rFonts w:ascii="Arial" w:hAnsi="Arial" w:cs="Arial"/>
                <w:sz w:val="22"/>
                <w:szCs w:val="22"/>
              </w:rPr>
              <w:t>Next Earnings Date</w:t>
            </w:r>
          </w:p>
        </w:tc>
        <w:tc>
          <w:tcPr>
            <w:tcW w:w="3102" w:type="dxa"/>
          </w:tcPr>
          <w:p w14:paraId="3E4CF895" w14:textId="3381C3A7" w:rsidR="00806F06" w:rsidRPr="00806F06" w:rsidRDefault="00E42768" w:rsidP="00D6759D">
            <w:pPr>
              <w:rPr>
                <w:rFonts w:ascii="Arial" w:hAnsi="Arial" w:cs="Arial"/>
                <w:sz w:val="22"/>
                <w:szCs w:val="22"/>
              </w:rPr>
            </w:pPr>
            <w:r>
              <w:rPr>
                <w:rFonts w:ascii="Arial" w:hAnsi="Arial" w:cs="Arial"/>
                <w:sz w:val="22"/>
                <w:szCs w:val="22"/>
              </w:rPr>
              <w:t>Earnings Quarter End</w:t>
            </w:r>
          </w:p>
        </w:tc>
        <w:tc>
          <w:tcPr>
            <w:tcW w:w="2234" w:type="dxa"/>
          </w:tcPr>
          <w:p w14:paraId="29E947D8" w14:textId="77777777" w:rsidR="00806F06" w:rsidRPr="00806F06" w:rsidRDefault="00806F06" w:rsidP="00D6759D">
            <w:pPr>
              <w:rPr>
                <w:rFonts w:ascii="Arial" w:hAnsi="Arial" w:cs="Arial"/>
                <w:sz w:val="22"/>
                <w:szCs w:val="22"/>
              </w:rPr>
            </w:pPr>
          </w:p>
        </w:tc>
      </w:tr>
    </w:tbl>
    <w:p w14:paraId="478CEBDC" w14:textId="77777777" w:rsidR="00806F06" w:rsidRPr="00806F06" w:rsidRDefault="00806F06" w:rsidP="00806F06">
      <w:pPr>
        <w:spacing w:after="0"/>
        <w:rPr>
          <w:rFonts w:ascii="Arial" w:hAnsi="Arial" w:cs="Arial"/>
          <w:b/>
          <w:sz w:val="28"/>
          <w:szCs w:val="28"/>
        </w:rPr>
      </w:pPr>
    </w:p>
    <w:p w14:paraId="04412EAB" w14:textId="77777777" w:rsidR="00806F06" w:rsidRPr="00466B14" w:rsidRDefault="00806F06" w:rsidP="00806F06">
      <w:pPr>
        <w:spacing w:after="0"/>
        <w:rPr>
          <w:rFonts w:ascii="Arial" w:hAnsi="Arial" w:cs="Arial"/>
          <w:sz w:val="28"/>
          <w:szCs w:val="28"/>
        </w:rPr>
      </w:pPr>
      <w:bookmarkStart w:id="2" w:name="C"/>
      <w:r w:rsidRPr="00806F06">
        <w:rPr>
          <w:rFonts w:ascii="Arial" w:hAnsi="Arial" w:cs="Arial"/>
          <w:b/>
          <w:sz w:val="28"/>
          <w:szCs w:val="28"/>
        </w:rPr>
        <w:t>Data Point Format</w:t>
      </w:r>
    </w:p>
    <w:bookmarkEnd w:id="2"/>
    <w:p w14:paraId="53A7FE22" w14:textId="77777777" w:rsidR="00806F06" w:rsidRPr="00806F06" w:rsidRDefault="00806F06" w:rsidP="00806F06">
      <w:pPr>
        <w:spacing w:after="0"/>
        <w:rPr>
          <w:rFonts w:ascii="Arial" w:hAnsi="Arial" w:cs="Arial"/>
          <w:b/>
          <w:sz w:val="28"/>
          <w:szCs w:val="28"/>
        </w:rPr>
      </w:pPr>
    </w:p>
    <w:p w14:paraId="6ECD380A" w14:textId="77777777" w:rsidR="00806F06" w:rsidRPr="00806F06" w:rsidRDefault="00806F06" w:rsidP="00806F06">
      <w:pPr>
        <w:spacing w:after="0"/>
        <w:contextualSpacing/>
        <w:rPr>
          <w:rFonts w:ascii="Arial" w:hAnsi="Arial" w:cs="Arial"/>
        </w:rPr>
      </w:pPr>
      <w:r w:rsidRPr="00806F06">
        <w:rPr>
          <w:rFonts w:ascii="Arial" w:hAnsi="Arial" w:cs="Arial"/>
        </w:rPr>
        <w:t>Data Points are available in long or short form for your convenience.  Either may be used.</w:t>
      </w:r>
    </w:p>
    <w:p w14:paraId="51EBC1BB" w14:textId="77777777" w:rsidR="00806F06" w:rsidRPr="00806F06" w:rsidRDefault="00806F06" w:rsidP="00806F06">
      <w:pPr>
        <w:spacing w:after="0"/>
        <w:contextualSpacing/>
        <w:rPr>
          <w:rFonts w:ascii="Arial" w:hAnsi="Arial" w:cs="Arial"/>
        </w:rPr>
      </w:pPr>
    </w:p>
    <w:p w14:paraId="5C740490" w14:textId="77777777" w:rsidR="00806F06" w:rsidRPr="00806F06" w:rsidRDefault="00806F06" w:rsidP="00806F06">
      <w:pPr>
        <w:spacing w:after="0"/>
        <w:ind w:left="720" w:firstLine="720"/>
        <w:contextualSpacing/>
        <w:rPr>
          <w:rFonts w:ascii="Arial" w:hAnsi="Arial" w:cs="Arial"/>
          <w:b/>
        </w:rPr>
      </w:pPr>
      <w:r w:rsidRPr="00806F06">
        <w:rPr>
          <w:rFonts w:ascii="Arial" w:hAnsi="Arial" w:cs="Arial"/>
          <w:b/>
        </w:rPr>
        <w:t>For example:</w:t>
      </w:r>
    </w:p>
    <w:p w14:paraId="69DFFC26" w14:textId="77777777" w:rsidR="00806F06" w:rsidRPr="00806F06" w:rsidRDefault="00806F06" w:rsidP="00806F06">
      <w:pPr>
        <w:spacing w:after="0"/>
        <w:contextualSpacing/>
        <w:rPr>
          <w:rFonts w:ascii="Arial" w:hAnsi="Arial" w:cs="Arial"/>
        </w:rPr>
      </w:pPr>
    </w:p>
    <w:p w14:paraId="50D936F7" w14:textId="77777777" w:rsidR="00806F06" w:rsidRPr="00806F06" w:rsidRDefault="00806F06" w:rsidP="00806F06">
      <w:pPr>
        <w:spacing w:after="0"/>
        <w:ind w:left="720" w:firstLine="720"/>
        <w:contextualSpacing/>
        <w:rPr>
          <w:rFonts w:ascii="Arial" w:hAnsi="Arial" w:cs="Arial"/>
        </w:rPr>
      </w:pPr>
      <w:r w:rsidRPr="00806F06">
        <w:rPr>
          <w:rFonts w:ascii="Arial" w:hAnsi="Arial" w:cs="Arial"/>
        </w:rPr>
        <w:t>=</w:t>
      </w:r>
      <w:proofErr w:type="gramStart"/>
      <w:r w:rsidRPr="00806F06">
        <w:rPr>
          <w:rFonts w:ascii="Arial" w:hAnsi="Arial" w:cs="Arial"/>
        </w:rPr>
        <w:t>RTD(</w:t>
      </w:r>
      <w:proofErr w:type="gramEnd"/>
      <w:r w:rsidRPr="00806F06">
        <w:rPr>
          <w:rFonts w:ascii="Arial" w:hAnsi="Arial" w:cs="Arial"/>
        </w:rPr>
        <w:t>"quotestream.</w:t>
      </w:r>
      <w:proofErr w:type="spellStart"/>
      <w:r w:rsidRPr="00806F06">
        <w:rPr>
          <w:rFonts w:ascii="Arial" w:hAnsi="Arial" w:cs="Arial"/>
        </w:rPr>
        <w:t>rtdserver</w:t>
      </w:r>
      <w:proofErr w:type="spellEnd"/>
      <w:r w:rsidRPr="00806F06">
        <w:rPr>
          <w:rFonts w:ascii="Arial" w:hAnsi="Arial" w:cs="Arial"/>
        </w:rPr>
        <w:t>",,"</w:t>
      </w:r>
      <w:proofErr w:type="spellStart"/>
      <w:r w:rsidRPr="00806F06">
        <w:rPr>
          <w:rFonts w:ascii="Arial" w:hAnsi="Arial" w:cs="Arial"/>
        </w:rPr>
        <w:t>MSFT:US","Last</w:t>
      </w:r>
      <w:proofErr w:type="spellEnd"/>
      <w:r w:rsidRPr="00806F06">
        <w:rPr>
          <w:rFonts w:ascii="Arial" w:hAnsi="Arial" w:cs="Arial"/>
        </w:rPr>
        <w:t xml:space="preserve"> Trade Time")</w:t>
      </w:r>
    </w:p>
    <w:p w14:paraId="381E708E" w14:textId="77777777" w:rsidR="00806F06" w:rsidRPr="00806F06" w:rsidRDefault="00806F06" w:rsidP="00806F06">
      <w:pPr>
        <w:spacing w:after="0"/>
        <w:contextualSpacing/>
        <w:rPr>
          <w:rFonts w:ascii="Arial" w:hAnsi="Arial" w:cs="Arial"/>
        </w:rPr>
      </w:pPr>
    </w:p>
    <w:p w14:paraId="02D0D4BA" w14:textId="77777777" w:rsidR="00806F06" w:rsidRPr="00806F06" w:rsidRDefault="00806F06" w:rsidP="00806F06">
      <w:pPr>
        <w:spacing w:after="0"/>
        <w:ind w:left="720" w:firstLine="720"/>
        <w:contextualSpacing/>
        <w:rPr>
          <w:rFonts w:ascii="Arial" w:hAnsi="Arial" w:cs="Arial"/>
        </w:rPr>
      </w:pPr>
      <w:r w:rsidRPr="00806F06">
        <w:rPr>
          <w:rFonts w:ascii="Arial" w:hAnsi="Arial" w:cs="Arial"/>
        </w:rPr>
        <w:t>… will return the same result as…</w:t>
      </w:r>
    </w:p>
    <w:p w14:paraId="207D8E95" w14:textId="77777777" w:rsidR="00806F06" w:rsidRPr="00806F06" w:rsidRDefault="00806F06" w:rsidP="00806F06">
      <w:pPr>
        <w:spacing w:after="0"/>
        <w:contextualSpacing/>
        <w:rPr>
          <w:rFonts w:ascii="Arial" w:hAnsi="Arial" w:cs="Arial"/>
        </w:rPr>
      </w:pPr>
    </w:p>
    <w:p w14:paraId="0BD3A7A7" w14:textId="77777777" w:rsidR="00806F06" w:rsidRPr="00806F06" w:rsidRDefault="00806F06" w:rsidP="00806F06">
      <w:pPr>
        <w:spacing w:after="0"/>
        <w:ind w:left="720" w:firstLine="720"/>
        <w:contextualSpacing/>
        <w:rPr>
          <w:rFonts w:ascii="Arial" w:hAnsi="Arial" w:cs="Arial"/>
        </w:rPr>
      </w:pPr>
      <w:r w:rsidRPr="00806F06">
        <w:rPr>
          <w:rFonts w:ascii="Arial" w:hAnsi="Arial" w:cs="Arial"/>
        </w:rPr>
        <w:t>=RTD("</w:t>
      </w:r>
      <w:proofErr w:type="gramStart"/>
      <w:r w:rsidRPr="00806F06">
        <w:rPr>
          <w:rFonts w:ascii="Arial" w:hAnsi="Arial" w:cs="Arial"/>
        </w:rPr>
        <w:t>quotestream.</w:t>
      </w:r>
      <w:proofErr w:type="spellStart"/>
      <w:r w:rsidRPr="00806F06">
        <w:rPr>
          <w:rFonts w:ascii="Arial" w:hAnsi="Arial" w:cs="Arial"/>
        </w:rPr>
        <w:t>rtdserver</w:t>
      </w:r>
      <w:proofErr w:type="spellEnd"/>
      <w:proofErr w:type="gramEnd"/>
      <w:r w:rsidRPr="00806F06">
        <w:rPr>
          <w:rFonts w:ascii="Arial" w:hAnsi="Arial" w:cs="Arial"/>
        </w:rPr>
        <w:t>",,"MSFT:US","</w:t>
      </w:r>
      <w:proofErr w:type="spellStart"/>
      <w:r w:rsidRPr="00806F06">
        <w:rPr>
          <w:rFonts w:ascii="Arial" w:hAnsi="Arial" w:cs="Arial"/>
        </w:rPr>
        <w:t>LTime</w:t>
      </w:r>
      <w:proofErr w:type="spellEnd"/>
      <w:r w:rsidRPr="00806F06">
        <w:rPr>
          <w:rFonts w:ascii="Arial" w:hAnsi="Arial" w:cs="Arial"/>
        </w:rPr>
        <w:t>")</w:t>
      </w:r>
    </w:p>
    <w:p w14:paraId="51D35AA7" w14:textId="77777777" w:rsidR="00806F06" w:rsidRPr="00806F06" w:rsidRDefault="00806F06" w:rsidP="00806F06">
      <w:pPr>
        <w:spacing w:after="0"/>
        <w:ind w:left="720" w:firstLine="720"/>
        <w:contextualSpacing/>
        <w:rPr>
          <w:rFonts w:ascii="Arial" w:hAnsi="Arial" w:cs="Arial"/>
        </w:rPr>
      </w:pPr>
    </w:p>
    <w:p w14:paraId="3449A038" w14:textId="77777777" w:rsidR="00806F06" w:rsidRDefault="00806F06" w:rsidP="00806F06">
      <w:pPr>
        <w:spacing w:after="0"/>
        <w:ind w:left="720" w:firstLine="720"/>
        <w:contextualSpacing/>
        <w:rPr>
          <w:rFonts w:ascii="Arial" w:hAnsi="Arial" w:cs="Arial"/>
        </w:rPr>
      </w:pPr>
    </w:p>
    <w:p w14:paraId="07945F3C" w14:textId="67EA2CF2" w:rsidR="00806F06" w:rsidRDefault="00806F06" w:rsidP="00806F06">
      <w:pPr>
        <w:spacing w:after="0"/>
        <w:ind w:left="720" w:firstLine="720"/>
        <w:contextualSpacing/>
        <w:rPr>
          <w:rFonts w:ascii="Arial" w:hAnsi="Arial" w:cs="Arial"/>
        </w:rPr>
      </w:pPr>
    </w:p>
    <w:p w14:paraId="1DCB3A6D" w14:textId="188D1A67" w:rsidR="00704893" w:rsidRDefault="00704893" w:rsidP="00806F06">
      <w:pPr>
        <w:spacing w:after="0"/>
        <w:ind w:left="720" w:firstLine="720"/>
        <w:contextualSpacing/>
        <w:rPr>
          <w:rFonts w:ascii="Arial" w:hAnsi="Arial" w:cs="Arial"/>
        </w:rPr>
      </w:pPr>
    </w:p>
    <w:p w14:paraId="783A9ABC" w14:textId="77777777" w:rsidR="00704893" w:rsidRDefault="00704893" w:rsidP="00806F06">
      <w:pPr>
        <w:spacing w:after="0"/>
        <w:ind w:left="720" w:firstLine="720"/>
        <w:contextualSpacing/>
        <w:rPr>
          <w:rFonts w:ascii="Arial" w:hAnsi="Arial" w:cs="Arial"/>
        </w:rPr>
      </w:pPr>
    </w:p>
    <w:p w14:paraId="621640EF" w14:textId="77777777" w:rsidR="00806F06" w:rsidRPr="00806F06" w:rsidRDefault="00806F06" w:rsidP="00806F06">
      <w:pPr>
        <w:spacing w:after="0"/>
        <w:ind w:left="720" w:firstLine="720"/>
        <w:contextualSpacing/>
        <w:rPr>
          <w:rFonts w:ascii="Arial" w:hAnsi="Arial" w:cs="Arial"/>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18"/>
        <w:gridCol w:w="1890"/>
        <w:gridCol w:w="3690"/>
        <w:gridCol w:w="1818"/>
      </w:tblGrid>
      <w:tr w:rsidR="00806F06" w:rsidRPr="00806F06" w14:paraId="1363ED00" w14:textId="77777777" w:rsidTr="00D6759D">
        <w:tc>
          <w:tcPr>
            <w:tcW w:w="3618" w:type="dxa"/>
          </w:tcPr>
          <w:p w14:paraId="0AC5FD40" w14:textId="77777777" w:rsidR="00806F06" w:rsidRPr="00806F06" w:rsidRDefault="00806F06" w:rsidP="00D6759D">
            <w:pPr>
              <w:rPr>
                <w:rFonts w:ascii="Arial" w:hAnsi="Arial" w:cs="Arial"/>
                <w:b/>
                <w:sz w:val="22"/>
              </w:rPr>
            </w:pPr>
            <w:r w:rsidRPr="00806F06">
              <w:rPr>
                <w:rFonts w:ascii="Arial" w:hAnsi="Arial" w:cs="Arial"/>
                <w:b/>
                <w:sz w:val="22"/>
              </w:rPr>
              <w:t>Long Name</w:t>
            </w:r>
          </w:p>
        </w:tc>
        <w:tc>
          <w:tcPr>
            <w:tcW w:w="1890" w:type="dxa"/>
          </w:tcPr>
          <w:p w14:paraId="68912D5B" w14:textId="77777777" w:rsidR="00806F06" w:rsidRPr="00806F06" w:rsidRDefault="00806F06" w:rsidP="00D6759D">
            <w:pPr>
              <w:rPr>
                <w:rFonts w:ascii="Arial" w:hAnsi="Arial" w:cs="Arial"/>
                <w:b/>
                <w:sz w:val="22"/>
              </w:rPr>
            </w:pPr>
            <w:r w:rsidRPr="00806F06">
              <w:rPr>
                <w:rFonts w:ascii="Arial" w:hAnsi="Arial" w:cs="Arial"/>
                <w:b/>
                <w:sz w:val="22"/>
              </w:rPr>
              <w:t>Short Name</w:t>
            </w:r>
          </w:p>
        </w:tc>
        <w:tc>
          <w:tcPr>
            <w:tcW w:w="3690" w:type="dxa"/>
          </w:tcPr>
          <w:p w14:paraId="2485E33D" w14:textId="77777777" w:rsidR="00806F06" w:rsidRPr="00806F06" w:rsidRDefault="00806F06" w:rsidP="00D6759D">
            <w:pPr>
              <w:rPr>
                <w:rFonts w:ascii="Arial" w:hAnsi="Arial" w:cs="Arial"/>
                <w:b/>
                <w:sz w:val="22"/>
              </w:rPr>
            </w:pPr>
            <w:r w:rsidRPr="00806F06">
              <w:rPr>
                <w:rFonts w:ascii="Arial" w:hAnsi="Arial" w:cs="Arial"/>
                <w:b/>
                <w:sz w:val="22"/>
              </w:rPr>
              <w:t>Long Name</w:t>
            </w:r>
          </w:p>
        </w:tc>
        <w:tc>
          <w:tcPr>
            <w:tcW w:w="1818" w:type="dxa"/>
          </w:tcPr>
          <w:p w14:paraId="3F6B5335" w14:textId="77777777" w:rsidR="00806F06" w:rsidRPr="00806F06" w:rsidRDefault="00806F06" w:rsidP="00D6759D">
            <w:pPr>
              <w:rPr>
                <w:rFonts w:ascii="Arial" w:hAnsi="Arial" w:cs="Arial"/>
                <w:b/>
                <w:sz w:val="22"/>
              </w:rPr>
            </w:pPr>
            <w:r w:rsidRPr="00806F06">
              <w:rPr>
                <w:rFonts w:ascii="Arial" w:hAnsi="Arial" w:cs="Arial"/>
                <w:b/>
                <w:sz w:val="22"/>
              </w:rPr>
              <w:t>Short Name</w:t>
            </w:r>
          </w:p>
        </w:tc>
      </w:tr>
      <w:tr w:rsidR="00806F06" w:rsidRPr="00806F06" w14:paraId="0E19597B" w14:textId="77777777" w:rsidTr="00D6759D">
        <w:tc>
          <w:tcPr>
            <w:tcW w:w="3618" w:type="dxa"/>
          </w:tcPr>
          <w:p w14:paraId="7B87DD2E" w14:textId="77777777" w:rsidR="00806F06" w:rsidRPr="00806F06" w:rsidRDefault="00806F06" w:rsidP="00D6759D">
            <w:pPr>
              <w:rPr>
                <w:rFonts w:ascii="Arial" w:hAnsi="Arial" w:cs="Arial"/>
                <w:sz w:val="22"/>
              </w:rPr>
            </w:pPr>
            <w:r w:rsidRPr="00806F06">
              <w:rPr>
                <w:rFonts w:ascii="Arial" w:hAnsi="Arial" w:cs="Arial"/>
                <w:color w:val="000000"/>
                <w:sz w:val="22"/>
              </w:rPr>
              <w:t>Symbol</w:t>
            </w:r>
          </w:p>
        </w:tc>
        <w:tc>
          <w:tcPr>
            <w:tcW w:w="1890" w:type="dxa"/>
          </w:tcPr>
          <w:p w14:paraId="263D3928" w14:textId="77777777" w:rsidR="00806F06" w:rsidRPr="00806F06" w:rsidRDefault="00806F06" w:rsidP="00D6759D">
            <w:pPr>
              <w:rPr>
                <w:rFonts w:ascii="Arial" w:hAnsi="Arial" w:cs="Arial"/>
                <w:sz w:val="22"/>
              </w:rPr>
            </w:pPr>
            <w:r w:rsidRPr="00806F06">
              <w:rPr>
                <w:rFonts w:ascii="Arial" w:hAnsi="Arial" w:cs="Arial"/>
                <w:color w:val="000000"/>
                <w:sz w:val="22"/>
              </w:rPr>
              <w:t>Symbol</w:t>
            </w:r>
          </w:p>
        </w:tc>
        <w:tc>
          <w:tcPr>
            <w:tcW w:w="3690" w:type="dxa"/>
          </w:tcPr>
          <w:p w14:paraId="15C6685C" w14:textId="77777777" w:rsidR="00806F06" w:rsidRPr="00806F06" w:rsidRDefault="00806F06" w:rsidP="00D6759D">
            <w:pPr>
              <w:rPr>
                <w:rFonts w:ascii="Arial" w:hAnsi="Arial" w:cs="Arial"/>
                <w:sz w:val="22"/>
              </w:rPr>
            </w:pPr>
            <w:r w:rsidRPr="00806F06">
              <w:rPr>
                <w:rFonts w:ascii="Arial" w:hAnsi="Arial" w:cs="Arial"/>
                <w:color w:val="000000"/>
                <w:sz w:val="22"/>
              </w:rPr>
              <w:t>Description</w:t>
            </w:r>
          </w:p>
        </w:tc>
        <w:tc>
          <w:tcPr>
            <w:tcW w:w="1818" w:type="dxa"/>
          </w:tcPr>
          <w:p w14:paraId="779E4711" w14:textId="77777777" w:rsidR="00806F06" w:rsidRPr="00806F06" w:rsidRDefault="00806F06" w:rsidP="00D6759D">
            <w:pPr>
              <w:rPr>
                <w:rFonts w:ascii="Arial" w:hAnsi="Arial" w:cs="Arial"/>
                <w:sz w:val="22"/>
              </w:rPr>
            </w:pPr>
            <w:r w:rsidRPr="00806F06">
              <w:rPr>
                <w:rFonts w:ascii="Arial" w:hAnsi="Arial" w:cs="Arial"/>
                <w:sz w:val="22"/>
              </w:rPr>
              <w:t>Desc</w:t>
            </w:r>
          </w:p>
        </w:tc>
      </w:tr>
      <w:tr w:rsidR="00806F06" w:rsidRPr="00806F06" w14:paraId="5A481256" w14:textId="77777777" w:rsidTr="00D6759D">
        <w:tc>
          <w:tcPr>
            <w:tcW w:w="3618" w:type="dxa"/>
          </w:tcPr>
          <w:p w14:paraId="7D8A725C" w14:textId="77777777" w:rsidR="00806F06" w:rsidRPr="00806F06" w:rsidRDefault="00806F06" w:rsidP="00D6759D">
            <w:pPr>
              <w:rPr>
                <w:rFonts w:ascii="Arial" w:hAnsi="Arial" w:cs="Arial"/>
                <w:sz w:val="22"/>
              </w:rPr>
            </w:pPr>
            <w:r w:rsidRPr="00806F06">
              <w:rPr>
                <w:rFonts w:ascii="Arial" w:hAnsi="Arial" w:cs="Arial"/>
                <w:color w:val="000000"/>
                <w:sz w:val="22"/>
              </w:rPr>
              <w:t>Last Price</w:t>
            </w:r>
          </w:p>
        </w:tc>
        <w:tc>
          <w:tcPr>
            <w:tcW w:w="1890" w:type="dxa"/>
          </w:tcPr>
          <w:p w14:paraId="435239D8" w14:textId="77777777" w:rsidR="00806F06" w:rsidRPr="00806F06" w:rsidRDefault="00806F06" w:rsidP="00D6759D">
            <w:pPr>
              <w:rPr>
                <w:rFonts w:ascii="Arial" w:hAnsi="Arial" w:cs="Arial"/>
                <w:sz w:val="22"/>
              </w:rPr>
            </w:pPr>
            <w:r w:rsidRPr="00806F06">
              <w:rPr>
                <w:rFonts w:ascii="Arial" w:hAnsi="Arial" w:cs="Arial"/>
                <w:sz w:val="22"/>
              </w:rPr>
              <w:t>Last</w:t>
            </w:r>
          </w:p>
        </w:tc>
        <w:tc>
          <w:tcPr>
            <w:tcW w:w="3690" w:type="dxa"/>
          </w:tcPr>
          <w:p w14:paraId="4481E836" w14:textId="77777777" w:rsidR="00806F06" w:rsidRPr="00806F06" w:rsidRDefault="00806F06" w:rsidP="00D6759D">
            <w:pPr>
              <w:rPr>
                <w:rFonts w:ascii="Arial" w:hAnsi="Arial" w:cs="Arial"/>
                <w:sz w:val="22"/>
              </w:rPr>
            </w:pPr>
            <w:r w:rsidRPr="00806F06">
              <w:rPr>
                <w:rFonts w:ascii="Arial" w:hAnsi="Arial" w:cs="Arial"/>
                <w:sz w:val="22"/>
              </w:rPr>
              <w:t>Change</w:t>
            </w:r>
          </w:p>
        </w:tc>
        <w:tc>
          <w:tcPr>
            <w:tcW w:w="1818" w:type="dxa"/>
          </w:tcPr>
          <w:p w14:paraId="46B64A2A" w14:textId="77777777" w:rsidR="00806F06" w:rsidRPr="00806F06" w:rsidRDefault="00806F06" w:rsidP="00D6759D">
            <w:pPr>
              <w:rPr>
                <w:rFonts w:ascii="Arial" w:hAnsi="Arial" w:cs="Arial"/>
                <w:sz w:val="22"/>
              </w:rPr>
            </w:pPr>
            <w:proofErr w:type="spellStart"/>
            <w:r w:rsidRPr="00806F06">
              <w:rPr>
                <w:rFonts w:ascii="Arial" w:hAnsi="Arial" w:cs="Arial"/>
                <w:sz w:val="22"/>
              </w:rPr>
              <w:t>Chg</w:t>
            </w:r>
            <w:proofErr w:type="spellEnd"/>
          </w:p>
        </w:tc>
      </w:tr>
      <w:tr w:rsidR="00806F06" w:rsidRPr="00806F06" w14:paraId="6F2A171D" w14:textId="77777777" w:rsidTr="00D6759D">
        <w:tc>
          <w:tcPr>
            <w:tcW w:w="3618" w:type="dxa"/>
          </w:tcPr>
          <w:p w14:paraId="19F4485C" w14:textId="77777777" w:rsidR="00806F06" w:rsidRPr="00806F06" w:rsidRDefault="00806F06" w:rsidP="00D6759D">
            <w:pPr>
              <w:rPr>
                <w:rFonts w:ascii="Arial" w:hAnsi="Arial" w:cs="Arial"/>
                <w:sz w:val="22"/>
              </w:rPr>
            </w:pPr>
            <w:r w:rsidRPr="00806F06">
              <w:rPr>
                <w:rFonts w:ascii="Arial" w:hAnsi="Arial" w:cs="Arial"/>
                <w:sz w:val="22"/>
              </w:rPr>
              <w:t>Percent Change</w:t>
            </w:r>
          </w:p>
        </w:tc>
        <w:tc>
          <w:tcPr>
            <w:tcW w:w="1890" w:type="dxa"/>
          </w:tcPr>
          <w:p w14:paraId="4B88A01A" w14:textId="77777777" w:rsidR="00806F06" w:rsidRPr="00806F06" w:rsidRDefault="00806F06" w:rsidP="00D6759D">
            <w:pPr>
              <w:rPr>
                <w:rFonts w:ascii="Arial" w:hAnsi="Arial" w:cs="Arial"/>
                <w:sz w:val="22"/>
              </w:rPr>
            </w:pPr>
            <w:proofErr w:type="spellStart"/>
            <w:r w:rsidRPr="00806F06">
              <w:rPr>
                <w:rFonts w:ascii="Arial" w:hAnsi="Arial" w:cs="Arial"/>
                <w:sz w:val="22"/>
              </w:rPr>
              <w:t>PChg</w:t>
            </w:r>
            <w:proofErr w:type="spellEnd"/>
          </w:p>
        </w:tc>
        <w:tc>
          <w:tcPr>
            <w:tcW w:w="3690" w:type="dxa"/>
          </w:tcPr>
          <w:p w14:paraId="5372E581" w14:textId="77777777" w:rsidR="00806F06" w:rsidRPr="00806F06" w:rsidRDefault="00806F06" w:rsidP="00D6759D">
            <w:pPr>
              <w:rPr>
                <w:rFonts w:ascii="Arial" w:hAnsi="Arial" w:cs="Arial"/>
                <w:sz w:val="22"/>
              </w:rPr>
            </w:pPr>
            <w:r w:rsidRPr="00806F06">
              <w:rPr>
                <w:rFonts w:ascii="Arial" w:hAnsi="Arial" w:cs="Arial"/>
                <w:sz w:val="22"/>
              </w:rPr>
              <w:t>Last Trade Time</w:t>
            </w:r>
          </w:p>
        </w:tc>
        <w:tc>
          <w:tcPr>
            <w:tcW w:w="1818" w:type="dxa"/>
          </w:tcPr>
          <w:p w14:paraId="79DB5A74" w14:textId="77777777" w:rsidR="00806F06" w:rsidRPr="00806F06" w:rsidRDefault="00806F06" w:rsidP="00D6759D">
            <w:pPr>
              <w:rPr>
                <w:rFonts w:ascii="Arial" w:hAnsi="Arial" w:cs="Arial"/>
                <w:sz w:val="22"/>
              </w:rPr>
            </w:pPr>
            <w:proofErr w:type="spellStart"/>
            <w:r w:rsidRPr="00806F06">
              <w:rPr>
                <w:rFonts w:ascii="Arial" w:hAnsi="Arial" w:cs="Arial"/>
                <w:sz w:val="22"/>
              </w:rPr>
              <w:t>Ltime</w:t>
            </w:r>
            <w:proofErr w:type="spellEnd"/>
          </w:p>
        </w:tc>
      </w:tr>
      <w:tr w:rsidR="00806F06" w:rsidRPr="00806F06" w14:paraId="54256637" w14:textId="77777777" w:rsidTr="00D6759D">
        <w:tc>
          <w:tcPr>
            <w:tcW w:w="3618" w:type="dxa"/>
          </w:tcPr>
          <w:p w14:paraId="3CC5A0DB" w14:textId="77777777" w:rsidR="00806F06" w:rsidRPr="00806F06" w:rsidRDefault="00806F06" w:rsidP="00D6759D">
            <w:pPr>
              <w:rPr>
                <w:rFonts w:ascii="Arial" w:hAnsi="Arial" w:cs="Arial"/>
                <w:sz w:val="22"/>
              </w:rPr>
            </w:pPr>
            <w:r w:rsidRPr="00806F06">
              <w:rPr>
                <w:rFonts w:ascii="Arial" w:hAnsi="Arial" w:cs="Arial"/>
                <w:sz w:val="22"/>
              </w:rPr>
              <w:t>Last Trade Size</w:t>
            </w:r>
          </w:p>
        </w:tc>
        <w:tc>
          <w:tcPr>
            <w:tcW w:w="1890" w:type="dxa"/>
          </w:tcPr>
          <w:p w14:paraId="04B8CC00" w14:textId="77777777" w:rsidR="00806F06" w:rsidRPr="00806F06" w:rsidRDefault="00806F06" w:rsidP="00D6759D">
            <w:pPr>
              <w:rPr>
                <w:rFonts w:ascii="Arial" w:hAnsi="Arial" w:cs="Arial"/>
                <w:sz w:val="22"/>
              </w:rPr>
            </w:pPr>
            <w:proofErr w:type="spellStart"/>
            <w:r w:rsidRPr="00806F06">
              <w:rPr>
                <w:rFonts w:ascii="Arial" w:hAnsi="Arial" w:cs="Arial"/>
                <w:sz w:val="22"/>
              </w:rPr>
              <w:t>LSize</w:t>
            </w:r>
            <w:proofErr w:type="spellEnd"/>
          </w:p>
        </w:tc>
        <w:tc>
          <w:tcPr>
            <w:tcW w:w="3690" w:type="dxa"/>
          </w:tcPr>
          <w:p w14:paraId="4076D8B1" w14:textId="77777777" w:rsidR="00806F06" w:rsidRPr="00806F06" w:rsidRDefault="00806F06" w:rsidP="00D6759D">
            <w:pPr>
              <w:rPr>
                <w:rFonts w:ascii="Arial" w:hAnsi="Arial" w:cs="Arial"/>
                <w:sz w:val="22"/>
              </w:rPr>
            </w:pPr>
            <w:r w:rsidRPr="00806F06">
              <w:rPr>
                <w:rFonts w:ascii="Arial" w:hAnsi="Arial" w:cs="Arial"/>
                <w:sz w:val="22"/>
              </w:rPr>
              <w:t>Bid Price</w:t>
            </w:r>
          </w:p>
        </w:tc>
        <w:tc>
          <w:tcPr>
            <w:tcW w:w="1818" w:type="dxa"/>
          </w:tcPr>
          <w:p w14:paraId="2A63DD16" w14:textId="77777777" w:rsidR="00806F06" w:rsidRPr="00806F06" w:rsidRDefault="00806F06" w:rsidP="00D6759D">
            <w:pPr>
              <w:rPr>
                <w:rFonts w:ascii="Arial" w:hAnsi="Arial" w:cs="Arial"/>
                <w:sz w:val="22"/>
              </w:rPr>
            </w:pPr>
            <w:r w:rsidRPr="00806F06">
              <w:rPr>
                <w:rFonts w:ascii="Arial" w:hAnsi="Arial" w:cs="Arial"/>
                <w:sz w:val="22"/>
              </w:rPr>
              <w:t>Bid</w:t>
            </w:r>
          </w:p>
        </w:tc>
      </w:tr>
      <w:tr w:rsidR="00806F06" w:rsidRPr="00806F06" w14:paraId="253DEDF5" w14:textId="77777777" w:rsidTr="00D6759D">
        <w:tc>
          <w:tcPr>
            <w:tcW w:w="3618" w:type="dxa"/>
          </w:tcPr>
          <w:p w14:paraId="39CF21ED" w14:textId="77777777" w:rsidR="00806F06" w:rsidRPr="00806F06" w:rsidRDefault="00806F06" w:rsidP="00D6759D">
            <w:pPr>
              <w:rPr>
                <w:rFonts w:ascii="Arial" w:hAnsi="Arial" w:cs="Arial"/>
                <w:sz w:val="22"/>
              </w:rPr>
            </w:pPr>
            <w:r w:rsidRPr="00806F06">
              <w:rPr>
                <w:rFonts w:ascii="Arial" w:hAnsi="Arial" w:cs="Arial"/>
                <w:sz w:val="22"/>
              </w:rPr>
              <w:t>Ask Price</w:t>
            </w:r>
          </w:p>
        </w:tc>
        <w:tc>
          <w:tcPr>
            <w:tcW w:w="1890" w:type="dxa"/>
          </w:tcPr>
          <w:p w14:paraId="5A5541AF" w14:textId="77777777" w:rsidR="00806F06" w:rsidRPr="00806F06" w:rsidRDefault="00806F06" w:rsidP="00D6759D">
            <w:pPr>
              <w:rPr>
                <w:rFonts w:ascii="Arial" w:hAnsi="Arial" w:cs="Arial"/>
                <w:sz w:val="22"/>
              </w:rPr>
            </w:pPr>
            <w:r w:rsidRPr="00806F06">
              <w:rPr>
                <w:rFonts w:ascii="Arial" w:hAnsi="Arial" w:cs="Arial"/>
                <w:sz w:val="22"/>
              </w:rPr>
              <w:t>Ask</w:t>
            </w:r>
          </w:p>
        </w:tc>
        <w:tc>
          <w:tcPr>
            <w:tcW w:w="3690" w:type="dxa"/>
          </w:tcPr>
          <w:p w14:paraId="13C5C672" w14:textId="77777777" w:rsidR="00806F06" w:rsidRPr="00806F06" w:rsidRDefault="00806F06" w:rsidP="00D6759D">
            <w:pPr>
              <w:rPr>
                <w:rFonts w:ascii="Arial" w:hAnsi="Arial" w:cs="Arial"/>
                <w:sz w:val="22"/>
              </w:rPr>
            </w:pPr>
            <w:r w:rsidRPr="00806F06">
              <w:rPr>
                <w:rFonts w:ascii="Arial" w:hAnsi="Arial" w:cs="Arial"/>
                <w:sz w:val="22"/>
              </w:rPr>
              <w:t>Ask Size</w:t>
            </w:r>
          </w:p>
        </w:tc>
        <w:tc>
          <w:tcPr>
            <w:tcW w:w="1818" w:type="dxa"/>
          </w:tcPr>
          <w:p w14:paraId="255ABE29" w14:textId="77777777" w:rsidR="00806F06" w:rsidRPr="00806F06" w:rsidRDefault="00806F06" w:rsidP="00D6759D">
            <w:pPr>
              <w:rPr>
                <w:rFonts w:ascii="Arial" w:hAnsi="Arial" w:cs="Arial"/>
                <w:sz w:val="22"/>
              </w:rPr>
            </w:pPr>
            <w:proofErr w:type="spellStart"/>
            <w:r w:rsidRPr="00806F06">
              <w:rPr>
                <w:rFonts w:ascii="Arial" w:hAnsi="Arial" w:cs="Arial"/>
                <w:sz w:val="22"/>
              </w:rPr>
              <w:t>Asize</w:t>
            </w:r>
            <w:proofErr w:type="spellEnd"/>
          </w:p>
        </w:tc>
      </w:tr>
      <w:tr w:rsidR="00806F06" w:rsidRPr="00806F06" w14:paraId="5D98F37E" w14:textId="77777777" w:rsidTr="00D6759D">
        <w:tc>
          <w:tcPr>
            <w:tcW w:w="3618" w:type="dxa"/>
          </w:tcPr>
          <w:p w14:paraId="53DE9948" w14:textId="77777777" w:rsidR="00806F06" w:rsidRPr="00806F06" w:rsidRDefault="00806F06" w:rsidP="00D6759D">
            <w:pPr>
              <w:rPr>
                <w:rFonts w:ascii="Arial" w:hAnsi="Arial" w:cs="Arial"/>
                <w:sz w:val="22"/>
              </w:rPr>
            </w:pPr>
            <w:r w:rsidRPr="00806F06">
              <w:rPr>
                <w:rFonts w:ascii="Arial" w:hAnsi="Arial" w:cs="Arial"/>
                <w:sz w:val="22"/>
              </w:rPr>
              <w:t>Bid Size</w:t>
            </w:r>
          </w:p>
        </w:tc>
        <w:tc>
          <w:tcPr>
            <w:tcW w:w="1890" w:type="dxa"/>
          </w:tcPr>
          <w:p w14:paraId="1DAB51B9" w14:textId="77777777" w:rsidR="00806F06" w:rsidRPr="00806F06" w:rsidRDefault="00806F06" w:rsidP="00D6759D">
            <w:pPr>
              <w:rPr>
                <w:rFonts w:ascii="Arial" w:hAnsi="Arial" w:cs="Arial"/>
                <w:sz w:val="22"/>
              </w:rPr>
            </w:pPr>
            <w:proofErr w:type="spellStart"/>
            <w:r w:rsidRPr="00806F06">
              <w:rPr>
                <w:rFonts w:ascii="Arial" w:hAnsi="Arial" w:cs="Arial"/>
                <w:sz w:val="22"/>
              </w:rPr>
              <w:t>Bsize</w:t>
            </w:r>
            <w:proofErr w:type="spellEnd"/>
          </w:p>
        </w:tc>
        <w:tc>
          <w:tcPr>
            <w:tcW w:w="3690" w:type="dxa"/>
          </w:tcPr>
          <w:p w14:paraId="506AF5A1" w14:textId="77777777" w:rsidR="00806F06" w:rsidRPr="00806F06" w:rsidRDefault="00806F06" w:rsidP="00D6759D">
            <w:pPr>
              <w:rPr>
                <w:rFonts w:ascii="Arial" w:hAnsi="Arial" w:cs="Arial"/>
                <w:sz w:val="22"/>
              </w:rPr>
            </w:pPr>
            <w:r w:rsidRPr="00806F06">
              <w:rPr>
                <w:rFonts w:ascii="Arial" w:hAnsi="Arial" w:cs="Arial"/>
                <w:sz w:val="22"/>
              </w:rPr>
              <w:t>Open Interest</w:t>
            </w:r>
          </w:p>
        </w:tc>
        <w:tc>
          <w:tcPr>
            <w:tcW w:w="1818" w:type="dxa"/>
          </w:tcPr>
          <w:p w14:paraId="325E1002" w14:textId="77777777" w:rsidR="00806F06" w:rsidRPr="00806F06" w:rsidRDefault="00806F06" w:rsidP="00D6759D">
            <w:pPr>
              <w:rPr>
                <w:rFonts w:ascii="Arial" w:hAnsi="Arial" w:cs="Arial"/>
                <w:sz w:val="22"/>
              </w:rPr>
            </w:pPr>
            <w:r w:rsidRPr="00806F06">
              <w:rPr>
                <w:rFonts w:ascii="Arial" w:hAnsi="Arial" w:cs="Arial"/>
                <w:sz w:val="22"/>
              </w:rPr>
              <w:t>Int</w:t>
            </w:r>
          </w:p>
        </w:tc>
      </w:tr>
      <w:tr w:rsidR="00806F06" w:rsidRPr="00806F06" w14:paraId="2837FE15" w14:textId="77777777" w:rsidTr="00D6759D">
        <w:tc>
          <w:tcPr>
            <w:tcW w:w="3618" w:type="dxa"/>
          </w:tcPr>
          <w:p w14:paraId="4FC20FA6" w14:textId="77777777" w:rsidR="00806F06" w:rsidRPr="00806F06" w:rsidRDefault="00806F06" w:rsidP="00D6759D">
            <w:pPr>
              <w:rPr>
                <w:rFonts w:ascii="Arial" w:hAnsi="Arial" w:cs="Arial"/>
                <w:sz w:val="22"/>
              </w:rPr>
            </w:pPr>
            <w:r w:rsidRPr="00806F06">
              <w:rPr>
                <w:rFonts w:ascii="Arial" w:hAnsi="Arial" w:cs="Arial"/>
                <w:sz w:val="22"/>
              </w:rPr>
              <w:t>Volume</w:t>
            </w:r>
          </w:p>
        </w:tc>
        <w:tc>
          <w:tcPr>
            <w:tcW w:w="1890" w:type="dxa"/>
          </w:tcPr>
          <w:p w14:paraId="62DF3C34" w14:textId="77777777" w:rsidR="00806F06" w:rsidRPr="00806F06" w:rsidRDefault="00806F06" w:rsidP="00D6759D">
            <w:pPr>
              <w:rPr>
                <w:rFonts w:ascii="Arial" w:hAnsi="Arial" w:cs="Arial"/>
                <w:sz w:val="22"/>
              </w:rPr>
            </w:pPr>
            <w:r w:rsidRPr="00806F06">
              <w:rPr>
                <w:rFonts w:ascii="Arial" w:hAnsi="Arial" w:cs="Arial"/>
                <w:sz w:val="22"/>
              </w:rPr>
              <w:t>Vol</w:t>
            </w:r>
          </w:p>
        </w:tc>
        <w:tc>
          <w:tcPr>
            <w:tcW w:w="3690" w:type="dxa"/>
          </w:tcPr>
          <w:p w14:paraId="29157C1F" w14:textId="77777777" w:rsidR="00806F06" w:rsidRPr="00806F06" w:rsidRDefault="00806F06" w:rsidP="00D6759D">
            <w:pPr>
              <w:rPr>
                <w:rFonts w:ascii="Arial" w:hAnsi="Arial" w:cs="Arial"/>
                <w:sz w:val="22"/>
              </w:rPr>
            </w:pPr>
            <w:r w:rsidRPr="00806F06">
              <w:rPr>
                <w:rFonts w:ascii="Arial" w:hAnsi="Arial" w:cs="Arial"/>
                <w:sz w:val="22"/>
              </w:rPr>
              <w:t>52 Week High</w:t>
            </w:r>
          </w:p>
        </w:tc>
        <w:tc>
          <w:tcPr>
            <w:tcW w:w="1818" w:type="dxa"/>
          </w:tcPr>
          <w:p w14:paraId="384773F3" w14:textId="77777777" w:rsidR="00806F06" w:rsidRPr="00806F06" w:rsidRDefault="00806F06" w:rsidP="00D6759D">
            <w:pPr>
              <w:rPr>
                <w:rFonts w:ascii="Arial" w:hAnsi="Arial" w:cs="Arial"/>
                <w:sz w:val="22"/>
              </w:rPr>
            </w:pPr>
            <w:r w:rsidRPr="00806F06">
              <w:rPr>
                <w:rFonts w:ascii="Arial" w:hAnsi="Arial" w:cs="Arial"/>
                <w:sz w:val="22"/>
              </w:rPr>
              <w:t>52wHi</w:t>
            </w:r>
          </w:p>
        </w:tc>
      </w:tr>
      <w:tr w:rsidR="00806F06" w:rsidRPr="00806F06" w14:paraId="384ACE0F" w14:textId="77777777" w:rsidTr="00D6759D">
        <w:tc>
          <w:tcPr>
            <w:tcW w:w="3618" w:type="dxa"/>
          </w:tcPr>
          <w:p w14:paraId="071B2614" w14:textId="77777777" w:rsidR="00806F06" w:rsidRPr="00806F06" w:rsidRDefault="00806F06" w:rsidP="00D6759D">
            <w:pPr>
              <w:rPr>
                <w:rFonts w:ascii="Arial" w:hAnsi="Arial" w:cs="Arial"/>
                <w:sz w:val="22"/>
              </w:rPr>
            </w:pPr>
            <w:r w:rsidRPr="00806F06">
              <w:rPr>
                <w:rFonts w:ascii="Arial" w:hAnsi="Arial" w:cs="Arial"/>
                <w:sz w:val="22"/>
              </w:rPr>
              <w:t>Yield</w:t>
            </w:r>
          </w:p>
        </w:tc>
        <w:tc>
          <w:tcPr>
            <w:tcW w:w="1890" w:type="dxa"/>
          </w:tcPr>
          <w:p w14:paraId="37907474" w14:textId="77777777" w:rsidR="00806F06" w:rsidRPr="00806F06" w:rsidRDefault="00806F06" w:rsidP="00D6759D">
            <w:pPr>
              <w:rPr>
                <w:rFonts w:ascii="Arial" w:hAnsi="Arial" w:cs="Arial"/>
                <w:sz w:val="22"/>
              </w:rPr>
            </w:pPr>
            <w:proofErr w:type="spellStart"/>
            <w:r w:rsidRPr="00806F06">
              <w:rPr>
                <w:rFonts w:ascii="Arial" w:hAnsi="Arial" w:cs="Arial"/>
                <w:sz w:val="22"/>
              </w:rPr>
              <w:t>Yld</w:t>
            </w:r>
            <w:proofErr w:type="spellEnd"/>
          </w:p>
        </w:tc>
        <w:tc>
          <w:tcPr>
            <w:tcW w:w="3690" w:type="dxa"/>
          </w:tcPr>
          <w:p w14:paraId="3BD05FE8" w14:textId="77777777" w:rsidR="00806F06" w:rsidRPr="00806F06" w:rsidRDefault="00806F06" w:rsidP="00D6759D">
            <w:pPr>
              <w:rPr>
                <w:rFonts w:ascii="Arial" w:hAnsi="Arial" w:cs="Arial"/>
                <w:sz w:val="22"/>
              </w:rPr>
            </w:pPr>
            <w:r w:rsidRPr="00806F06">
              <w:rPr>
                <w:rFonts w:ascii="Arial" w:hAnsi="Arial" w:cs="Arial"/>
                <w:sz w:val="22"/>
              </w:rPr>
              <w:t>52 Week Low</w:t>
            </w:r>
          </w:p>
        </w:tc>
        <w:tc>
          <w:tcPr>
            <w:tcW w:w="1818" w:type="dxa"/>
          </w:tcPr>
          <w:p w14:paraId="43FC11FC" w14:textId="77777777" w:rsidR="00806F06" w:rsidRPr="00806F06" w:rsidRDefault="00806F06" w:rsidP="00D6759D">
            <w:pPr>
              <w:rPr>
                <w:rFonts w:ascii="Arial" w:hAnsi="Arial" w:cs="Arial"/>
                <w:sz w:val="22"/>
              </w:rPr>
            </w:pPr>
            <w:r w:rsidRPr="00806F06">
              <w:rPr>
                <w:rFonts w:ascii="Arial" w:hAnsi="Arial" w:cs="Arial"/>
                <w:sz w:val="22"/>
              </w:rPr>
              <w:t>52wLo</w:t>
            </w:r>
          </w:p>
        </w:tc>
      </w:tr>
      <w:tr w:rsidR="00806F06" w:rsidRPr="00806F06" w14:paraId="7516D512" w14:textId="77777777" w:rsidTr="00D6759D">
        <w:tc>
          <w:tcPr>
            <w:tcW w:w="3618" w:type="dxa"/>
          </w:tcPr>
          <w:p w14:paraId="28CFE34D" w14:textId="77777777" w:rsidR="00806F06" w:rsidRPr="00806F06" w:rsidRDefault="00806F06" w:rsidP="00D6759D">
            <w:pPr>
              <w:rPr>
                <w:rFonts w:ascii="Arial" w:hAnsi="Arial" w:cs="Arial"/>
                <w:sz w:val="22"/>
              </w:rPr>
            </w:pPr>
            <w:r w:rsidRPr="00806F06">
              <w:rPr>
                <w:rFonts w:ascii="Arial" w:hAnsi="Arial" w:cs="Arial"/>
                <w:sz w:val="22"/>
              </w:rPr>
              <w:t>Dividend</w:t>
            </w:r>
          </w:p>
        </w:tc>
        <w:tc>
          <w:tcPr>
            <w:tcW w:w="1890" w:type="dxa"/>
          </w:tcPr>
          <w:p w14:paraId="4A4FD03F" w14:textId="77777777" w:rsidR="00806F06" w:rsidRPr="00806F06" w:rsidRDefault="00806F06" w:rsidP="00D6759D">
            <w:pPr>
              <w:rPr>
                <w:rFonts w:ascii="Arial" w:hAnsi="Arial" w:cs="Arial"/>
                <w:sz w:val="22"/>
              </w:rPr>
            </w:pPr>
            <w:proofErr w:type="spellStart"/>
            <w:r w:rsidRPr="00806F06">
              <w:rPr>
                <w:rFonts w:ascii="Arial" w:hAnsi="Arial" w:cs="Arial"/>
                <w:sz w:val="22"/>
              </w:rPr>
              <w:t>Div</w:t>
            </w:r>
            <w:proofErr w:type="spellEnd"/>
          </w:p>
        </w:tc>
        <w:tc>
          <w:tcPr>
            <w:tcW w:w="3690" w:type="dxa"/>
          </w:tcPr>
          <w:p w14:paraId="72F4E177" w14:textId="77777777" w:rsidR="00806F06" w:rsidRPr="00806F06" w:rsidRDefault="00806F06" w:rsidP="00D6759D">
            <w:pPr>
              <w:rPr>
                <w:rFonts w:ascii="Arial" w:hAnsi="Arial" w:cs="Arial"/>
                <w:sz w:val="22"/>
              </w:rPr>
            </w:pPr>
            <w:r w:rsidRPr="00806F06">
              <w:rPr>
                <w:rFonts w:ascii="Arial" w:hAnsi="Arial" w:cs="Arial"/>
                <w:sz w:val="22"/>
              </w:rPr>
              <w:t>Ex-</w:t>
            </w:r>
            <w:proofErr w:type="spellStart"/>
            <w:r w:rsidRPr="00806F06">
              <w:rPr>
                <w:rFonts w:ascii="Arial" w:hAnsi="Arial" w:cs="Arial"/>
                <w:sz w:val="22"/>
              </w:rPr>
              <w:t>Div</w:t>
            </w:r>
            <w:proofErr w:type="spellEnd"/>
          </w:p>
        </w:tc>
        <w:tc>
          <w:tcPr>
            <w:tcW w:w="1818" w:type="dxa"/>
          </w:tcPr>
          <w:p w14:paraId="377A979B" w14:textId="77777777" w:rsidR="00806F06" w:rsidRPr="00806F06" w:rsidRDefault="00806F06" w:rsidP="00D6759D">
            <w:pPr>
              <w:rPr>
                <w:rFonts w:ascii="Arial" w:hAnsi="Arial" w:cs="Arial"/>
                <w:sz w:val="22"/>
              </w:rPr>
            </w:pPr>
            <w:proofErr w:type="spellStart"/>
            <w:r w:rsidRPr="00806F06">
              <w:rPr>
                <w:rFonts w:ascii="Arial" w:hAnsi="Arial" w:cs="Arial"/>
                <w:sz w:val="22"/>
              </w:rPr>
              <w:t>ExD</w:t>
            </w:r>
            <w:proofErr w:type="spellEnd"/>
          </w:p>
        </w:tc>
      </w:tr>
      <w:tr w:rsidR="00806F06" w:rsidRPr="00806F06" w14:paraId="68A6AFF6" w14:textId="77777777" w:rsidTr="00D6759D">
        <w:tc>
          <w:tcPr>
            <w:tcW w:w="3618" w:type="dxa"/>
          </w:tcPr>
          <w:p w14:paraId="07F9037C" w14:textId="77777777" w:rsidR="00806F06" w:rsidRPr="00806F06" w:rsidRDefault="00806F06" w:rsidP="00D6759D">
            <w:pPr>
              <w:rPr>
                <w:rFonts w:ascii="Arial" w:hAnsi="Arial" w:cs="Arial"/>
                <w:sz w:val="22"/>
              </w:rPr>
            </w:pPr>
            <w:r w:rsidRPr="00806F06">
              <w:rPr>
                <w:rFonts w:ascii="Arial" w:hAnsi="Arial" w:cs="Arial"/>
                <w:sz w:val="22"/>
              </w:rPr>
              <w:t>Earnings Per Share</w:t>
            </w:r>
          </w:p>
        </w:tc>
        <w:tc>
          <w:tcPr>
            <w:tcW w:w="1890" w:type="dxa"/>
          </w:tcPr>
          <w:p w14:paraId="77076DE8" w14:textId="77777777" w:rsidR="00806F06" w:rsidRPr="00806F06" w:rsidRDefault="00806F06" w:rsidP="00D6759D">
            <w:pPr>
              <w:rPr>
                <w:rFonts w:ascii="Arial" w:hAnsi="Arial" w:cs="Arial"/>
                <w:sz w:val="22"/>
              </w:rPr>
            </w:pPr>
            <w:r w:rsidRPr="00806F06">
              <w:rPr>
                <w:rFonts w:ascii="Arial" w:hAnsi="Arial" w:cs="Arial"/>
                <w:sz w:val="22"/>
              </w:rPr>
              <w:t>EPS</w:t>
            </w:r>
          </w:p>
        </w:tc>
        <w:tc>
          <w:tcPr>
            <w:tcW w:w="3690" w:type="dxa"/>
          </w:tcPr>
          <w:p w14:paraId="73105085" w14:textId="77777777" w:rsidR="00806F06" w:rsidRPr="00806F06" w:rsidRDefault="00806F06" w:rsidP="00D6759D">
            <w:pPr>
              <w:rPr>
                <w:rFonts w:ascii="Arial" w:hAnsi="Arial" w:cs="Arial"/>
                <w:sz w:val="22"/>
              </w:rPr>
            </w:pPr>
            <w:r w:rsidRPr="00806F06">
              <w:rPr>
                <w:rFonts w:ascii="Arial" w:hAnsi="Arial" w:cs="Arial"/>
                <w:sz w:val="22"/>
              </w:rPr>
              <w:t>PE Ratio</w:t>
            </w:r>
          </w:p>
        </w:tc>
        <w:tc>
          <w:tcPr>
            <w:tcW w:w="1818" w:type="dxa"/>
          </w:tcPr>
          <w:p w14:paraId="53EDE63E" w14:textId="77777777" w:rsidR="00806F06" w:rsidRPr="00806F06" w:rsidRDefault="00806F06" w:rsidP="00D6759D">
            <w:pPr>
              <w:rPr>
                <w:rFonts w:ascii="Arial" w:hAnsi="Arial" w:cs="Arial"/>
                <w:sz w:val="22"/>
              </w:rPr>
            </w:pPr>
            <w:r w:rsidRPr="00806F06">
              <w:rPr>
                <w:rFonts w:ascii="Arial" w:hAnsi="Arial" w:cs="Arial"/>
                <w:sz w:val="22"/>
              </w:rPr>
              <w:t>PER</w:t>
            </w:r>
          </w:p>
        </w:tc>
      </w:tr>
      <w:tr w:rsidR="00806F06" w:rsidRPr="00806F06" w14:paraId="76190418" w14:textId="77777777" w:rsidTr="00D6759D">
        <w:tc>
          <w:tcPr>
            <w:tcW w:w="3618" w:type="dxa"/>
          </w:tcPr>
          <w:p w14:paraId="5DB96F98" w14:textId="77777777" w:rsidR="00806F06" w:rsidRPr="00806F06" w:rsidRDefault="00806F06" w:rsidP="00D6759D">
            <w:pPr>
              <w:rPr>
                <w:rFonts w:ascii="Arial" w:hAnsi="Arial" w:cs="Arial"/>
                <w:sz w:val="22"/>
              </w:rPr>
            </w:pPr>
            <w:r w:rsidRPr="00806F06">
              <w:rPr>
                <w:rFonts w:ascii="Arial" w:hAnsi="Arial" w:cs="Arial"/>
                <w:sz w:val="22"/>
              </w:rPr>
              <w:t>P/B Ratio</w:t>
            </w:r>
          </w:p>
        </w:tc>
        <w:tc>
          <w:tcPr>
            <w:tcW w:w="1890" w:type="dxa"/>
          </w:tcPr>
          <w:p w14:paraId="2DFB0465" w14:textId="77777777" w:rsidR="00806F06" w:rsidRPr="00806F06" w:rsidRDefault="00806F06" w:rsidP="00D6759D">
            <w:pPr>
              <w:rPr>
                <w:rFonts w:ascii="Arial" w:hAnsi="Arial" w:cs="Arial"/>
                <w:sz w:val="22"/>
              </w:rPr>
            </w:pPr>
            <w:r w:rsidRPr="00806F06">
              <w:rPr>
                <w:rFonts w:ascii="Arial" w:hAnsi="Arial" w:cs="Arial"/>
                <w:sz w:val="22"/>
              </w:rPr>
              <w:t>PBRAT</w:t>
            </w:r>
          </w:p>
        </w:tc>
        <w:tc>
          <w:tcPr>
            <w:tcW w:w="3690" w:type="dxa"/>
          </w:tcPr>
          <w:p w14:paraId="11E458EE" w14:textId="77777777" w:rsidR="00806F06" w:rsidRPr="00806F06" w:rsidRDefault="00806F06" w:rsidP="00D6759D">
            <w:pPr>
              <w:rPr>
                <w:rFonts w:ascii="Arial" w:hAnsi="Arial" w:cs="Arial"/>
                <w:sz w:val="22"/>
              </w:rPr>
            </w:pPr>
            <w:r w:rsidRPr="00806F06">
              <w:rPr>
                <w:rFonts w:ascii="Arial" w:hAnsi="Arial" w:cs="Arial"/>
                <w:sz w:val="22"/>
              </w:rPr>
              <w:t>Exchange</w:t>
            </w:r>
          </w:p>
        </w:tc>
        <w:tc>
          <w:tcPr>
            <w:tcW w:w="1818" w:type="dxa"/>
          </w:tcPr>
          <w:p w14:paraId="00346BD2" w14:textId="77777777" w:rsidR="00806F06" w:rsidRPr="00806F06" w:rsidRDefault="00806F06" w:rsidP="00D6759D">
            <w:pPr>
              <w:rPr>
                <w:rFonts w:ascii="Arial" w:hAnsi="Arial" w:cs="Arial"/>
                <w:sz w:val="22"/>
              </w:rPr>
            </w:pPr>
            <w:proofErr w:type="spellStart"/>
            <w:r w:rsidRPr="00806F06">
              <w:rPr>
                <w:rFonts w:ascii="Arial" w:hAnsi="Arial" w:cs="Arial"/>
                <w:sz w:val="22"/>
              </w:rPr>
              <w:t>Exch</w:t>
            </w:r>
            <w:proofErr w:type="spellEnd"/>
          </w:p>
        </w:tc>
      </w:tr>
      <w:tr w:rsidR="00806F06" w:rsidRPr="00806F06" w14:paraId="7CA610EA" w14:textId="77777777" w:rsidTr="00D6759D">
        <w:tc>
          <w:tcPr>
            <w:tcW w:w="3618" w:type="dxa"/>
          </w:tcPr>
          <w:p w14:paraId="38BEFE63" w14:textId="77777777" w:rsidR="00806F06" w:rsidRPr="00806F06" w:rsidRDefault="00806F06" w:rsidP="00D6759D">
            <w:pPr>
              <w:rPr>
                <w:rFonts w:ascii="Arial" w:hAnsi="Arial" w:cs="Arial"/>
                <w:sz w:val="22"/>
              </w:rPr>
            </w:pPr>
            <w:r w:rsidRPr="00806F06">
              <w:rPr>
                <w:rFonts w:ascii="Arial" w:hAnsi="Arial" w:cs="Arial"/>
                <w:sz w:val="22"/>
              </w:rPr>
              <w:t>Marketplace</w:t>
            </w:r>
          </w:p>
        </w:tc>
        <w:tc>
          <w:tcPr>
            <w:tcW w:w="1890" w:type="dxa"/>
          </w:tcPr>
          <w:p w14:paraId="1231F2F6" w14:textId="77777777" w:rsidR="00806F06" w:rsidRPr="00806F06" w:rsidRDefault="00806F06" w:rsidP="00D6759D">
            <w:pPr>
              <w:rPr>
                <w:rFonts w:ascii="Arial" w:hAnsi="Arial" w:cs="Arial"/>
                <w:sz w:val="22"/>
              </w:rPr>
            </w:pPr>
            <w:r w:rsidRPr="00806F06">
              <w:rPr>
                <w:rFonts w:ascii="Arial" w:hAnsi="Arial" w:cs="Arial"/>
                <w:sz w:val="22"/>
              </w:rPr>
              <w:t>Market</w:t>
            </w:r>
          </w:p>
        </w:tc>
        <w:tc>
          <w:tcPr>
            <w:tcW w:w="3690" w:type="dxa"/>
          </w:tcPr>
          <w:p w14:paraId="2142766D" w14:textId="77777777" w:rsidR="00806F06" w:rsidRPr="00806F06" w:rsidRDefault="00806F06" w:rsidP="00D6759D">
            <w:pPr>
              <w:rPr>
                <w:rFonts w:ascii="Arial" w:hAnsi="Arial" w:cs="Arial"/>
                <w:sz w:val="22"/>
              </w:rPr>
            </w:pPr>
            <w:r w:rsidRPr="00806F06">
              <w:rPr>
                <w:rFonts w:ascii="Arial" w:hAnsi="Arial" w:cs="Arial"/>
                <w:sz w:val="22"/>
              </w:rPr>
              <w:t>Currency</w:t>
            </w:r>
          </w:p>
        </w:tc>
        <w:tc>
          <w:tcPr>
            <w:tcW w:w="1818" w:type="dxa"/>
          </w:tcPr>
          <w:p w14:paraId="0DC5E9C6" w14:textId="77777777" w:rsidR="00806F06" w:rsidRPr="00806F06" w:rsidRDefault="00806F06" w:rsidP="00D6759D">
            <w:pPr>
              <w:rPr>
                <w:rFonts w:ascii="Arial" w:hAnsi="Arial" w:cs="Arial"/>
                <w:sz w:val="22"/>
              </w:rPr>
            </w:pPr>
            <w:proofErr w:type="spellStart"/>
            <w:r w:rsidRPr="00806F06">
              <w:rPr>
                <w:rFonts w:ascii="Arial" w:hAnsi="Arial" w:cs="Arial"/>
                <w:sz w:val="22"/>
              </w:rPr>
              <w:t>Curr</w:t>
            </w:r>
            <w:proofErr w:type="spellEnd"/>
          </w:p>
        </w:tc>
      </w:tr>
      <w:tr w:rsidR="00806F06" w:rsidRPr="00806F06" w14:paraId="52FC5EDD" w14:textId="77777777" w:rsidTr="00D6759D">
        <w:tc>
          <w:tcPr>
            <w:tcW w:w="3618" w:type="dxa"/>
          </w:tcPr>
          <w:p w14:paraId="09E3E5DC" w14:textId="77777777" w:rsidR="00806F06" w:rsidRPr="00806F06" w:rsidRDefault="00806F06" w:rsidP="00D6759D">
            <w:pPr>
              <w:rPr>
                <w:rFonts w:ascii="Arial" w:hAnsi="Arial" w:cs="Arial"/>
                <w:sz w:val="22"/>
              </w:rPr>
            </w:pPr>
            <w:r w:rsidRPr="00806F06">
              <w:rPr>
                <w:rFonts w:ascii="Arial" w:hAnsi="Arial" w:cs="Arial"/>
                <w:sz w:val="22"/>
              </w:rPr>
              <w:t>Tick</w:t>
            </w:r>
          </w:p>
        </w:tc>
        <w:tc>
          <w:tcPr>
            <w:tcW w:w="1890" w:type="dxa"/>
          </w:tcPr>
          <w:p w14:paraId="06F5DE59" w14:textId="77777777" w:rsidR="00806F06" w:rsidRPr="00806F06" w:rsidRDefault="00806F06" w:rsidP="00D6759D">
            <w:pPr>
              <w:rPr>
                <w:rFonts w:ascii="Arial" w:hAnsi="Arial" w:cs="Arial"/>
                <w:sz w:val="22"/>
              </w:rPr>
            </w:pPr>
            <w:r w:rsidRPr="00806F06">
              <w:rPr>
                <w:rFonts w:ascii="Arial" w:hAnsi="Arial" w:cs="Arial"/>
                <w:sz w:val="22"/>
              </w:rPr>
              <w:t>Tick</w:t>
            </w:r>
          </w:p>
        </w:tc>
        <w:tc>
          <w:tcPr>
            <w:tcW w:w="3690" w:type="dxa"/>
          </w:tcPr>
          <w:p w14:paraId="215FC35E" w14:textId="77777777" w:rsidR="00806F06" w:rsidRPr="00806F06" w:rsidRDefault="00806F06" w:rsidP="00D6759D">
            <w:pPr>
              <w:rPr>
                <w:rFonts w:ascii="Arial" w:hAnsi="Arial" w:cs="Arial"/>
                <w:sz w:val="22"/>
              </w:rPr>
            </w:pPr>
            <w:r w:rsidRPr="00806F06">
              <w:rPr>
                <w:rFonts w:ascii="Arial" w:hAnsi="Arial" w:cs="Arial"/>
                <w:sz w:val="22"/>
              </w:rPr>
              <w:t>Low</w:t>
            </w:r>
          </w:p>
        </w:tc>
        <w:tc>
          <w:tcPr>
            <w:tcW w:w="1818" w:type="dxa"/>
          </w:tcPr>
          <w:p w14:paraId="71D6A81D" w14:textId="77777777" w:rsidR="00806F06" w:rsidRPr="00806F06" w:rsidRDefault="00806F06" w:rsidP="00D6759D">
            <w:pPr>
              <w:rPr>
                <w:rFonts w:ascii="Arial" w:hAnsi="Arial" w:cs="Arial"/>
                <w:sz w:val="22"/>
              </w:rPr>
            </w:pPr>
            <w:r w:rsidRPr="00806F06">
              <w:rPr>
                <w:rFonts w:ascii="Arial" w:hAnsi="Arial" w:cs="Arial"/>
                <w:sz w:val="22"/>
              </w:rPr>
              <w:t>Lo</w:t>
            </w:r>
          </w:p>
        </w:tc>
      </w:tr>
      <w:tr w:rsidR="00806F06" w:rsidRPr="00806F06" w14:paraId="40C7760E" w14:textId="77777777" w:rsidTr="00D6759D">
        <w:tc>
          <w:tcPr>
            <w:tcW w:w="3618" w:type="dxa"/>
          </w:tcPr>
          <w:p w14:paraId="36D027B7" w14:textId="77777777" w:rsidR="00806F06" w:rsidRPr="00806F06" w:rsidRDefault="00806F06" w:rsidP="00D6759D">
            <w:pPr>
              <w:rPr>
                <w:rFonts w:ascii="Arial" w:hAnsi="Arial" w:cs="Arial"/>
                <w:sz w:val="22"/>
              </w:rPr>
            </w:pPr>
            <w:r w:rsidRPr="00806F06">
              <w:rPr>
                <w:rFonts w:ascii="Arial" w:hAnsi="Arial" w:cs="Arial"/>
                <w:sz w:val="22"/>
              </w:rPr>
              <w:t>Open Price</w:t>
            </w:r>
          </w:p>
        </w:tc>
        <w:tc>
          <w:tcPr>
            <w:tcW w:w="1890" w:type="dxa"/>
          </w:tcPr>
          <w:p w14:paraId="6A9072BE" w14:textId="77777777" w:rsidR="00806F06" w:rsidRPr="00806F06" w:rsidRDefault="00806F06" w:rsidP="00D6759D">
            <w:pPr>
              <w:rPr>
                <w:rFonts w:ascii="Arial" w:hAnsi="Arial" w:cs="Arial"/>
                <w:sz w:val="22"/>
              </w:rPr>
            </w:pPr>
            <w:r w:rsidRPr="00806F06">
              <w:rPr>
                <w:rFonts w:ascii="Arial" w:hAnsi="Arial" w:cs="Arial"/>
                <w:sz w:val="22"/>
              </w:rPr>
              <w:t>Open</w:t>
            </w:r>
          </w:p>
        </w:tc>
        <w:tc>
          <w:tcPr>
            <w:tcW w:w="3690" w:type="dxa"/>
          </w:tcPr>
          <w:p w14:paraId="428EC601" w14:textId="77777777" w:rsidR="00806F06" w:rsidRPr="00806F06" w:rsidRDefault="00806F06" w:rsidP="00D6759D">
            <w:pPr>
              <w:rPr>
                <w:rFonts w:ascii="Arial" w:hAnsi="Arial" w:cs="Arial"/>
                <w:sz w:val="22"/>
              </w:rPr>
            </w:pPr>
            <w:r w:rsidRPr="00806F06">
              <w:rPr>
                <w:rFonts w:ascii="Arial" w:hAnsi="Arial" w:cs="Arial"/>
                <w:sz w:val="22"/>
              </w:rPr>
              <w:t>High</w:t>
            </w:r>
          </w:p>
        </w:tc>
        <w:tc>
          <w:tcPr>
            <w:tcW w:w="1818" w:type="dxa"/>
          </w:tcPr>
          <w:p w14:paraId="7A4EEC2D" w14:textId="77777777" w:rsidR="00806F06" w:rsidRPr="00806F06" w:rsidRDefault="00806F06" w:rsidP="00D6759D">
            <w:pPr>
              <w:rPr>
                <w:rFonts w:ascii="Arial" w:hAnsi="Arial" w:cs="Arial"/>
                <w:sz w:val="22"/>
              </w:rPr>
            </w:pPr>
            <w:r w:rsidRPr="00806F06">
              <w:rPr>
                <w:rFonts w:ascii="Arial" w:hAnsi="Arial" w:cs="Arial"/>
                <w:sz w:val="22"/>
              </w:rPr>
              <w:t>Hi</w:t>
            </w:r>
          </w:p>
        </w:tc>
      </w:tr>
      <w:tr w:rsidR="00806F06" w:rsidRPr="00806F06" w14:paraId="7B871E85" w14:textId="77777777" w:rsidTr="00D6759D">
        <w:tc>
          <w:tcPr>
            <w:tcW w:w="3618" w:type="dxa"/>
          </w:tcPr>
          <w:p w14:paraId="3F08CCBB" w14:textId="77777777" w:rsidR="00806F06" w:rsidRPr="00806F06" w:rsidRDefault="00806F06" w:rsidP="00D6759D">
            <w:pPr>
              <w:rPr>
                <w:rFonts w:ascii="Arial" w:hAnsi="Arial" w:cs="Arial"/>
                <w:sz w:val="22"/>
              </w:rPr>
            </w:pPr>
            <w:r w:rsidRPr="00806F06">
              <w:rPr>
                <w:rFonts w:ascii="Arial" w:hAnsi="Arial" w:cs="Arial"/>
                <w:sz w:val="22"/>
              </w:rPr>
              <w:t>Previous Close</w:t>
            </w:r>
          </w:p>
        </w:tc>
        <w:tc>
          <w:tcPr>
            <w:tcW w:w="1890" w:type="dxa"/>
          </w:tcPr>
          <w:p w14:paraId="4FA2ED03" w14:textId="77777777" w:rsidR="00806F06" w:rsidRPr="00806F06" w:rsidRDefault="00806F06" w:rsidP="00D6759D">
            <w:pPr>
              <w:rPr>
                <w:rFonts w:ascii="Arial" w:hAnsi="Arial" w:cs="Arial"/>
                <w:sz w:val="22"/>
              </w:rPr>
            </w:pPr>
            <w:proofErr w:type="spellStart"/>
            <w:r w:rsidRPr="00806F06">
              <w:rPr>
                <w:rFonts w:ascii="Arial" w:hAnsi="Arial" w:cs="Arial"/>
                <w:sz w:val="22"/>
              </w:rPr>
              <w:t>Pclose</w:t>
            </w:r>
            <w:proofErr w:type="spellEnd"/>
          </w:p>
        </w:tc>
        <w:tc>
          <w:tcPr>
            <w:tcW w:w="3690" w:type="dxa"/>
          </w:tcPr>
          <w:p w14:paraId="386B6614" w14:textId="77777777" w:rsidR="00806F06" w:rsidRPr="00806F06" w:rsidRDefault="00806F06" w:rsidP="00D6759D">
            <w:pPr>
              <w:rPr>
                <w:rFonts w:ascii="Arial" w:hAnsi="Arial" w:cs="Arial"/>
                <w:sz w:val="22"/>
              </w:rPr>
            </w:pPr>
            <w:r w:rsidRPr="00806F06">
              <w:rPr>
                <w:rFonts w:ascii="Arial" w:hAnsi="Arial" w:cs="Arial"/>
                <w:sz w:val="22"/>
              </w:rPr>
              <w:t>Close Price</w:t>
            </w:r>
          </w:p>
        </w:tc>
        <w:tc>
          <w:tcPr>
            <w:tcW w:w="1818" w:type="dxa"/>
          </w:tcPr>
          <w:p w14:paraId="0B37ECE1" w14:textId="77777777" w:rsidR="00806F06" w:rsidRPr="00806F06" w:rsidRDefault="00806F06" w:rsidP="00D6759D">
            <w:pPr>
              <w:rPr>
                <w:rFonts w:ascii="Arial" w:hAnsi="Arial" w:cs="Arial"/>
                <w:sz w:val="22"/>
              </w:rPr>
            </w:pPr>
            <w:r w:rsidRPr="00806F06">
              <w:rPr>
                <w:rFonts w:ascii="Arial" w:hAnsi="Arial" w:cs="Arial"/>
                <w:sz w:val="22"/>
              </w:rPr>
              <w:t>Close</w:t>
            </w:r>
          </w:p>
        </w:tc>
      </w:tr>
      <w:tr w:rsidR="00806F06" w:rsidRPr="00806F06" w14:paraId="50F1B5EC" w14:textId="77777777" w:rsidTr="00D6759D">
        <w:tc>
          <w:tcPr>
            <w:tcW w:w="3618" w:type="dxa"/>
          </w:tcPr>
          <w:p w14:paraId="09AAC9A8" w14:textId="77777777" w:rsidR="00806F06" w:rsidRPr="00806F06" w:rsidRDefault="00806F06" w:rsidP="00D6759D">
            <w:pPr>
              <w:rPr>
                <w:rFonts w:ascii="Arial" w:hAnsi="Arial" w:cs="Arial"/>
                <w:sz w:val="22"/>
              </w:rPr>
            </w:pPr>
            <w:r w:rsidRPr="00806F06">
              <w:rPr>
                <w:rFonts w:ascii="Arial" w:hAnsi="Arial" w:cs="Arial"/>
                <w:sz w:val="22"/>
              </w:rPr>
              <w:t>TRIV</w:t>
            </w:r>
          </w:p>
        </w:tc>
        <w:tc>
          <w:tcPr>
            <w:tcW w:w="1890" w:type="dxa"/>
          </w:tcPr>
          <w:p w14:paraId="7806F6E3" w14:textId="77777777" w:rsidR="00806F06" w:rsidRPr="00806F06" w:rsidRDefault="00806F06" w:rsidP="00D6759D">
            <w:pPr>
              <w:rPr>
                <w:rFonts w:ascii="Arial" w:hAnsi="Arial" w:cs="Arial"/>
                <w:sz w:val="22"/>
              </w:rPr>
            </w:pPr>
            <w:r w:rsidRPr="00806F06">
              <w:rPr>
                <w:rFonts w:ascii="Arial" w:hAnsi="Arial" w:cs="Arial"/>
                <w:sz w:val="22"/>
              </w:rPr>
              <w:t>TRIV</w:t>
            </w:r>
          </w:p>
        </w:tc>
        <w:tc>
          <w:tcPr>
            <w:tcW w:w="3690" w:type="dxa"/>
          </w:tcPr>
          <w:p w14:paraId="3E3A5FE5" w14:textId="77777777" w:rsidR="00806F06" w:rsidRPr="00806F06" w:rsidRDefault="00806F06" w:rsidP="00D6759D">
            <w:pPr>
              <w:rPr>
                <w:rFonts w:ascii="Arial" w:hAnsi="Arial" w:cs="Arial"/>
                <w:sz w:val="22"/>
              </w:rPr>
            </w:pPr>
            <w:r w:rsidRPr="00806F06">
              <w:rPr>
                <w:rFonts w:ascii="Arial" w:hAnsi="Arial" w:cs="Arial"/>
                <w:sz w:val="22"/>
              </w:rPr>
              <w:t>Shares Outstanding</w:t>
            </w:r>
          </w:p>
        </w:tc>
        <w:tc>
          <w:tcPr>
            <w:tcW w:w="1818" w:type="dxa"/>
          </w:tcPr>
          <w:p w14:paraId="607DB0BA" w14:textId="77777777" w:rsidR="00806F06" w:rsidRPr="00806F06" w:rsidRDefault="00806F06" w:rsidP="00D6759D">
            <w:pPr>
              <w:rPr>
                <w:rFonts w:ascii="Arial" w:hAnsi="Arial" w:cs="Arial"/>
                <w:sz w:val="22"/>
              </w:rPr>
            </w:pPr>
            <w:r w:rsidRPr="00806F06">
              <w:rPr>
                <w:rFonts w:ascii="Arial" w:hAnsi="Arial" w:cs="Arial"/>
                <w:sz w:val="22"/>
              </w:rPr>
              <w:t>SHOS</w:t>
            </w:r>
          </w:p>
        </w:tc>
      </w:tr>
      <w:tr w:rsidR="00806F06" w:rsidRPr="00806F06" w14:paraId="4E928CBD" w14:textId="77777777" w:rsidTr="00D6759D">
        <w:tc>
          <w:tcPr>
            <w:tcW w:w="3618" w:type="dxa"/>
          </w:tcPr>
          <w:p w14:paraId="63DCFD38" w14:textId="77777777" w:rsidR="00806F06" w:rsidRPr="00806F06" w:rsidRDefault="00806F06" w:rsidP="00D6759D">
            <w:pPr>
              <w:rPr>
                <w:rFonts w:ascii="Arial" w:hAnsi="Arial" w:cs="Arial"/>
                <w:sz w:val="22"/>
              </w:rPr>
            </w:pPr>
            <w:r w:rsidRPr="00806F06">
              <w:rPr>
                <w:rFonts w:ascii="Arial" w:hAnsi="Arial" w:cs="Arial"/>
                <w:sz w:val="22"/>
              </w:rPr>
              <w:t>Market Cap</w:t>
            </w:r>
          </w:p>
        </w:tc>
        <w:tc>
          <w:tcPr>
            <w:tcW w:w="1890" w:type="dxa"/>
          </w:tcPr>
          <w:p w14:paraId="2FEB290F" w14:textId="77777777" w:rsidR="00806F06" w:rsidRPr="00806F06" w:rsidRDefault="00806F06" w:rsidP="00D6759D">
            <w:pPr>
              <w:rPr>
                <w:rFonts w:ascii="Arial" w:hAnsi="Arial" w:cs="Arial"/>
                <w:sz w:val="22"/>
              </w:rPr>
            </w:pPr>
            <w:proofErr w:type="spellStart"/>
            <w:r w:rsidRPr="00806F06">
              <w:rPr>
                <w:rFonts w:ascii="Arial" w:hAnsi="Arial" w:cs="Arial"/>
                <w:sz w:val="22"/>
              </w:rPr>
              <w:t>MCap</w:t>
            </w:r>
            <w:proofErr w:type="spellEnd"/>
          </w:p>
        </w:tc>
        <w:tc>
          <w:tcPr>
            <w:tcW w:w="3690" w:type="dxa"/>
          </w:tcPr>
          <w:p w14:paraId="6B92E483" w14:textId="77777777" w:rsidR="00806F06" w:rsidRPr="00806F06" w:rsidRDefault="00806F06" w:rsidP="00D6759D">
            <w:pPr>
              <w:rPr>
                <w:rFonts w:ascii="Arial" w:hAnsi="Arial" w:cs="Arial"/>
                <w:sz w:val="22"/>
              </w:rPr>
            </w:pPr>
            <w:r w:rsidRPr="00806F06">
              <w:rPr>
                <w:rFonts w:ascii="Arial" w:hAnsi="Arial" w:cs="Arial"/>
                <w:sz w:val="22"/>
              </w:rPr>
              <w:t>Volume Weight Average Price</w:t>
            </w:r>
          </w:p>
        </w:tc>
        <w:tc>
          <w:tcPr>
            <w:tcW w:w="1818" w:type="dxa"/>
          </w:tcPr>
          <w:p w14:paraId="7D555B0A" w14:textId="77777777" w:rsidR="00806F06" w:rsidRPr="00806F06" w:rsidRDefault="00806F06" w:rsidP="00D6759D">
            <w:pPr>
              <w:rPr>
                <w:rFonts w:ascii="Arial" w:hAnsi="Arial" w:cs="Arial"/>
                <w:sz w:val="22"/>
              </w:rPr>
            </w:pPr>
            <w:r w:rsidRPr="00806F06">
              <w:rPr>
                <w:rFonts w:ascii="Arial" w:hAnsi="Arial" w:cs="Arial"/>
                <w:sz w:val="22"/>
              </w:rPr>
              <w:t>VWAP</w:t>
            </w:r>
          </w:p>
        </w:tc>
      </w:tr>
      <w:tr w:rsidR="00806F06" w:rsidRPr="00806F06" w14:paraId="42D4DF1C" w14:textId="77777777" w:rsidTr="00D6759D">
        <w:tc>
          <w:tcPr>
            <w:tcW w:w="3618" w:type="dxa"/>
          </w:tcPr>
          <w:p w14:paraId="672DFD1C" w14:textId="77777777" w:rsidR="00806F06" w:rsidRPr="00806F06" w:rsidRDefault="00806F06" w:rsidP="00D6759D">
            <w:pPr>
              <w:rPr>
                <w:rFonts w:ascii="Arial" w:hAnsi="Arial" w:cs="Arial"/>
                <w:sz w:val="22"/>
              </w:rPr>
            </w:pPr>
            <w:r w:rsidRPr="00806F06">
              <w:rPr>
                <w:rFonts w:ascii="Arial" w:hAnsi="Arial" w:cs="Arial"/>
                <w:sz w:val="22"/>
              </w:rPr>
              <w:t>TWAP</w:t>
            </w:r>
          </w:p>
        </w:tc>
        <w:tc>
          <w:tcPr>
            <w:tcW w:w="1890" w:type="dxa"/>
          </w:tcPr>
          <w:p w14:paraId="6A53FBD4" w14:textId="77777777" w:rsidR="00806F06" w:rsidRPr="00806F06" w:rsidRDefault="00806F06" w:rsidP="00D6759D">
            <w:pPr>
              <w:rPr>
                <w:rFonts w:ascii="Arial" w:hAnsi="Arial" w:cs="Arial"/>
                <w:sz w:val="22"/>
              </w:rPr>
            </w:pPr>
            <w:r w:rsidRPr="00806F06">
              <w:rPr>
                <w:rFonts w:ascii="Arial" w:hAnsi="Arial" w:cs="Arial"/>
                <w:sz w:val="22"/>
              </w:rPr>
              <w:t>TWAP</w:t>
            </w:r>
          </w:p>
        </w:tc>
        <w:tc>
          <w:tcPr>
            <w:tcW w:w="3690" w:type="dxa"/>
          </w:tcPr>
          <w:p w14:paraId="32F0D9FF" w14:textId="77777777" w:rsidR="00806F06" w:rsidRPr="00806F06" w:rsidRDefault="00806F06" w:rsidP="00D6759D">
            <w:pPr>
              <w:rPr>
                <w:rFonts w:ascii="Arial" w:hAnsi="Arial" w:cs="Arial"/>
                <w:sz w:val="22"/>
              </w:rPr>
            </w:pPr>
            <w:r w:rsidRPr="00806F06">
              <w:rPr>
                <w:rFonts w:ascii="Arial" w:hAnsi="Arial" w:cs="Arial"/>
                <w:sz w:val="22"/>
              </w:rPr>
              <w:t>Pre Market Last</w:t>
            </w:r>
          </w:p>
        </w:tc>
        <w:tc>
          <w:tcPr>
            <w:tcW w:w="1818" w:type="dxa"/>
          </w:tcPr>
          <w:p w14:paraId="5CE7C747" w14:textId="77777777" w:rsidR="00806F06" w:rsidRPr="00806F06" w:rsidRDefault="00806F06" w:rsidP="00D6759D">
            <w:pPr>
              <w:rPr>
                <w:rFonts w:ascii="Arial" w:hAnsi="Arial" w:cs="Arial"/>
                <w:sz w:val="22"/>
              </w:rPr>
            </w:pPr>
            <w:proofErr w:type="spellStart"/>
            <w:r w:rsidRPr="00806F06">
              <w:rPr>
                <w:rFonts w:ascii="Arial" w:hAnsi="Arial" w:cs="Arial"/>
                <w:sz w:val="22"/>
              </w:rPr>
              <w:t>PreLast</w:t>
            </w:r>
            <w:proofErr w:type="spellEnd"/>
          </w:p>
        </w:tc>
      </w:tr>
      <w:tr w:rsidR="00806F06" w:rsidRPr="00806F06" w14:paraId="45EC5CAD" w14:textId="77777777" w:rsidTr="00D6759D">
        <w:tc>
          <w:tcPr>
            <w:tcW w:w="3618" w:type="dxa"/>
          </w:tcPr>
          <w:p w14:paraId="7B8019B9" w14:textId="77777777" w:rsidR="00806F06" w:rsidRPr="00806F06" w:rsidRDefault="00806F06" w:rsidP="00D6759D">
            <w:pPr>
              <w:rPr>
                <w:rFonts w:ascii="Arial" w:hAnsi="Arial" w:cs="Arial"/>
                <w:sz w:val="22"/>
              </w:rPr>
            </w:pPr>
            <w:r w:rsidRPr="00806F06">
              <w:rPr>
                <w:rFonts w:ascii="Arial" w:hAnsi="Arial" w:cs="Arial"/>
                <w:sz w:val="22"/>
              </w:rPr>
              <w:t>Pre Market Change</w:t>
            </w:r>
          </w:p>
        </w:tc>
        <w:tc>
          <w:tcPr>
            <w:tcW w:w="1890" w:type="dxa"/>
          </w:tcPr>
          <w:p w14:paraId="7C67C544" w14:textId="77777777" w:rsidR="00806F06" w:rsidRPr="00806F06" w:rsidRDefault="00806F06" w:rsidP="00D6759D">
            <w:pPr>
              <w:rPr>
                <w:rFonts w:ascii="Arial" w:hAnsi="Arial" w:cs="Arial"/>
                <w:sz w:val="22"/>
              </w:rPr>
            </w:pPr>
            <w:proofErr w:type="spellStart"/>
            <w:r w:rsidRPr="00806F06">
              <w:rPr>
                <w:rFonts w:ascii="Arial" w:hAnsi="Arial" w:cs="Arial"/>
                <w:sz w:val="22"/>
              </w:rPr>
              <w:t>PreChg</w:t>
            </w:r>
            <w:proofErr w:type="spellEnd"/>
          </w:p>
        </w:tc>
        <w:tc>
          <w:tcPr>
            <w:tcW w:w="3690" w:type="dxa"/>
          </w:tcPr>
          <w:p w14:paraId="3407B3AC" w14:textId="77777777" w:rsidR="00806F06" w:rsidRPr="00806F06" w:rsidRDefault="00806F06" w:rsidP="00D6759D">
            <w:pPr>
              <w:rPr>
                <w:rFonts w:ascii="Arial" w:hAnsi="Arial" w:cs="Arial"/>
                <w:sz w:val="22"/>
              </w:rPr>
            </w:pPr>
            <w:r w:rsidRPr="00806F06">
              <w:rPr>
                <w:rFonts w:ascii="Arial" w:hAnsi="Arial" w:cs="Arial"/>
                <w:sz w:val="22"/>
              </w:rPr>
              <w:t>Pre Market Percent Change</w:t>
            </w:r>
          </w:p>
        </w:tc>
        <w:tc>
          <w:tcPr>
            <w:tcW w:w="1818" w:type="dxa"/>
          </w:tcPr>
          <w:p w14:paraId="26848B9A" w14:textId="77777777" w:rsidR="00806F06" w:rsidRPr="00806F06" w:rsidRDefault="00806F06" w:rsidP="00D6759D">
            <w:pPr>
              <w:rPr>
                <w:rFonts w:ascii="Arial" w:hAnsi="Arial" w:cs="Arial"/>
                <w:sz w:val="22"/>
              </w:rPr>
            </w:pPr>
            <w:proofErr w:type="spellStart"/>
            <w:r w:rsidRPr="00806F06">
              <w:rPr>
                <w:rFonts w:ascii="Arial" w:hAnsi="Arial" w:cs="Arial"/>
                <w:sz w:val="22"/>
              </w:rPr>
              <w:t>PrePChg</w:t>
            </w:r>
            <w:proofErr w:type="spellEnd"/>
          </w:p>
        </w:tc>
      </w:tr>
      <w:tr w:rsidR="00806F06" w:rsidRPr="00806F06" w14:paraId="64DC1633" w14:textId="77777777" w:rsidTr="00D6759D">
        <w:tc>
          <w:tcPr>
            <w:tcW w:w="3618" w:type="dxa"/>
          </w:tcPr>
          <w:p w14:paraId="17AC2880" w14:textId="77777777" w:rsidR="00806F06" w:rsidRPr="00806F06" w:rsidRDefault="00806F06" w:rsidP="00D6759D">
            <w:pPr>
              <w:rPr>
                <w:rFonts w:ascii="Arial" w:hAnsi="Arial" w:cs="Arial"/>
                <w:sz w:val="22"/>
              </w:rPr>
            </w:pPr>
            <w:r w:rsidRPr="00806F06">
              <w:rPr>
                <w:rFonts w:ascii="Arial" w:hAnsi="Arial" w:cs="Arial"/>
                <w:sz w:val="22"/>
              </w:rPr>
              <w:t>Pre Market Volume</w:t>
            </w:r>
          </w:p>
        </w:tc>
        <w:tc>
          <w:tcPr>
            <w:tcW w:w="1890" w:type="dxa"/>
          </w:tcPr>
          <w:p w14:paraId="429A6D33" w14:textId="77777777" w:rsidR="00806F06" w:rsidRPr="00806F06" w:rsidRDefault="00806F06" w:rsidP="00D6759D">
            <w:pPr>
              <w:rPr>
                <w:rFonts w:ascii="Arial" w:hAnsi="Arial" w:cs="Arial"/>
                <w:sz w:val="22"/>
              </w:rPr>
            </w:pPr>
            <w:proofErr w:type="spellStart"/>
            <w:r w:rsidRPr="00806F06">
              <w:rPr>
                <w:rFonts w:ascii="Arial" w:hAnsi="Arial" w:cs="Arial"/>
                <w:sz w:val="22"/>
              </w:rPr>
              <w:t>PreVol</w:t>
            </w:r>
            <w:proofErr w:type="spellEnd"/>
          </w:p>
        </w:tc>
        <w:tc>
          <w:tcPr>
            <w:tcW w:w="3690" w:type="dxa"/>
          </w:tcPr>
          <w:p w14:paraId="395C07EF" w14:textId="77777777" w:rsidR="00806F06" w:rsidRPr="00806F06" w:rsidRDefault="00806F06" w:rsidP="00D6759D">
            <w:pPr>
              <w:rPr>
                <w:rFonts w:ascii="Arial" w:hAnsi="Arial" w:cs="Arial"/>
                <w:sz w:val="22"/>
              </w:rPr>
            </w:pPr>
            <w:proofErr w:type="spellStart"/>
            <w:r w:rsidRPr="00806F06">
              <w:rPr>
                <w:rFonts w:ascii="Arial" w:hAnsi="Arial" w:cs="Arial"/>
                <w:sz w:val="22"/>
              </w:rPr>
              <w:t>Pre Market</w:t>
            </w:r>
            <w:proofErr w:type="spellEnd"/>
            <w:r w:rsidRPr="00806F06">
              <w:rPr>
                <w:rFonts w:ascii="Arial" w:hAnsi="Arial" w:cs="Arial"/>
                <w:sz w:val="22"/>
              </w:rPr>
              <w:t xml:space="preserve"> Trade Time</w:t>
            </w:r>
          </w:p>
        </w:tc>
        <w:tc>
          <w:tcPr>
            <w:tcW w:w="1818" w:type="dxa"/>
          </w:tcPr>
          <w:p w14:paraId="1AA91D77" w14:textId="77777777" w:rsidR="00806F06" w:rsidRPr="00806F06" w:rsidRDefault="00806F06" w:rsidP="00D6759D">
            <w:pPr>
              <w:rPr>
                <w:rFonts w:ascii="Arial" w:hAnsi="Arial" w:cs="Arial"/>
                <w:sz w:val="22"/>
              </w:rPr>
            </w:pPr>
            <w:proofErr w:type="spellStart"/>
            <w:r w:rsidRPr="00806F06">
              <w:rPr>
                <w:rFonts w:ascii="Arial" w:hAnsi="Arial" w:cs="Arial"/>
                <w:sz w:val="22"/>
              </w:rPr>
              <w:t>PreLtime</w:t>
            </w:r>
            <w:proofErr w:type="spellEnd"/>
          </w:p>
        </w:tc>
      </w:tr>
      <w:tr w:rsidR="00806F06" w:rsidRPr="00806F06" w14:paraId="5016F3F5" w14:textId="77777777" w:rsidTr="00D6759D">
        <w:tc>
          <w:tcPr>
            <w:tcW w:w="3618" w:type="dxa"/>
          </w:tcPr>
          <w:p w14:paraId="6A4C96AA" w14:textId="77777777" w:rsidR="00806F06" w:rsidRPr="00806F06" w:rsidRDefault="00806F06" w:rsidP="00D6759D">
            <w:pPr>
              <w:rPr>
                <w:rFonts w:ascii="Arial" w:hAnsi="Arial" w:cs="Arial"/>
                <w:sz w:val="22"/>
              </w:rPr>
            </w:pPr>
            <w:r w:rsidRPr="00806F06">
              <w:rPr>
                <w:rFonts w:ascii="Arial" w:hAnsi="Arial" w:cs="Arial"/>
                <w:sz w:val="22"/>
              </w:rPr>
              <w:t>Post Market last</w:t>
            </w:r>
          </w:p>
        </w:tc>
        <w:tc>
          <w:tcPr>
            <w:tcW w:w="1890" w:type="dxa"/>
          </w:tcPr>
          <w:p w14:paraId="173CE66E" w14:textId="77777777" w:rsidR="00806F06" w:rsidRPr="00806F06" w:rsidRDefault="00806F06" w:rsidP="00D6759D">
            <w:pPr>
              <w:rPr>
                <w:rFonts w:ascii="Arial" w:hAnsi="Arial" w:cs="Arial"/>
                <w:sz w:val="22"/>
              </w:rPr>
            </w:pPr>
            <w:r w:rsidRPr="00806F06">
              <w:rPr>
                <w:rFonts w:ascii="Arial" w:hAnsi="Arial" w:cs="Arial"/>
                <w:sz w:val="22"/>
              </w:rPr>
              <w:t>Post Last</w:t>
            </w:r>
          </w:p>
        </w:tc>
        <w:tc>
          <w:tcPr>
            <w:tcW w:w="3690" w:type="dxa"/>
          </w:tcPr>
          <w:p w14:paraId="1660C84E" w14:textId="77777777" w:rsidR="00806F06" w:rsidRPr="00806F06" w:rsidRDefault="00806F06" w:rsidP="00D6759D">
            <w:pPr>
              <w:rPr>
                <w:rFonts w:ascii="Arial" w:hAnsi="Arial" w:cs="Arial"/>
                <w:sz w:val="22"/>
              </w:rPr>
            </w:pPr>
            <w:r w:rsidRPr="00806F06">
              <w:rPr>
                <w:rFonts w:ascii="Arial" w:hAnsi="Arial" w:cs="Arial"/>
                <w:sz w:val="22"/>
              </w:rPr>
              <w:t>Post Market Change</w:t>
            </w:r>
          </w:p>
        </w:tc>
        <w:tc>
          <w:tcPr>
            <w:tcW w:w="1818" w:type="dxa"/>
          </w:tcPr>
          <w:p w14:paraId="19F1109C" w14:textId="77777777" w:rsidR="00806F06" w:rsidRPr="00806F06" w:rsidRDefault="00806F06" w:rsidP="00D6759D">
            <w:pPr>
              <w:rPr>
                <w:rFonts w:ascii="Arial" w:hAnsi="Arial" w:cs="Arial"/>
                <w:sz w:val="22"/>
              </w:rPr>
            </w:pPr>
            <w:proofErr w:type="spellStart"/>
            <w:r w:rsidRPr="00806F06">
              <w:rPr>
                <w:rFonts w:ascii="Arial" w:hAnsi="Arial" w:cs="Arial"/>
                <w:sz w:val="22"/>
              </w:rPr>
              <w:t>PostChg</w:t>
            </w:r>
            <w:proofErr w:type="spellEnd"/>
          </w:p>
        </w:tc>
      </w:tr>
      <w:tr w:rsidR="00806F06" w:rsidRPr="00806F06" w14:paraId="36391951" w14:textId="77777777" w:rsidTr="00D6759D">
        <w:tc>
          <w:tcPr>
            <w:tcW w:w="3618" w:type="dxa"/>
          </w:tcPr>
          <w:p w14:paraId="1B99DC31" w14:textId="77777777" w:rsidR="00806F06" w:rsidRPr="00806F06" w:rsidRDefault="00806F06" w:rsidP="00D6759D">
            <w:pPr>
              <w:rPr>
                <w:rFonts w:ascii="Arial" w:hAnsi="Arial" w:cs="Arial"/>
                <w:sz w:val="22"/>
              </w:rPr>
            </w:pPr>
            <w:r w:rsidRPr="00806F06">
              <w:rPr>
                <w:rFonts w:ascii="Arial" w:hAnsi="Arial" w:cs="Arial"/>
                <w:sz w:val="22"/>
              </w:rPr>
              <w:t>Post Market Percent Change</w:t>
            </w:r>
          </w:p>
        </w:tc>
        <w:tc>
          <w:tcPr>
            <w:tcW w:w="1890" w:type="dxa"/>
          </w:tcPr>
          <w:p w14:paraId="78A103A3" w14:textId="77777777" w:rsidR="00806F06" w:rsidRPr="00806F06" w:rsidRDefault="00806F06" w:rsidP="00D6759D">
            <w:pPr>
              <w:rPr>
                <w:rFonts w:ascii="Arial" w:hAnsi="Arial" w:cs="Arial"/>
                <w:sz w:val="22"/>
              </w:rPr>
            </w:pPr>
            <w:proofErr w:type="spellStart"/>
            <w:r w:rsidRPr="00806F06">
              <w:rPr>
                <w:rFonts w:ascii="Arial" w:hAnsi="Arial" w:cs="Arial"/>
                <w:sz w:val="22"/>
              </w:rPr>
              <w:t>PostPChg</w:t>
            </w:r>
            <w:proofErr w:type="spellEnd"/>
          </w:p>
        </w:tc>
        <w:tc>
          <w:tcPr>
            <w:tcW w:w="3690" w:type="dxa"/>
          </w:tcPr>
          <w:p w14:paraId="54157B20" w14:textId="77777777" w:rsidR="00806F06" w:rsidRPr="00806F06" w:rsidRDefault="00806F06" w:rsidP="00D6759D">
            <w:pPr>
              <w:rPr>
                <w:rFonts w:ascii="Arial" w:hAnsi="Arial" w:cs="Arial"/>
                <w:sz w:val="22"/>
              </w:rPr>
            </w:pPr>
            <w:r w:rsidRPr="00806F06">
              <w:rPr>
                <w:rFonts w:ascii="Arial" w:hAnsi="Arial" w:cs="Arial"/>
                <w:sz w:val="22"/>
              </w:rPr>
              <w:t>Post Market Volume</w:t>
            </w:r>
          </w:p>
        </w:tc>
        <w:tc>
          <w:tcPr>
            <w:tcW w:w="1818" w:type="dxa"/>
          </w:tcPr>
          <w:p w14:paraId="57215EA7" w14:textId="77777777" w:rsidR="00806F06" w:rsidRPr="00806F06" w:rsidRDefault="00806F06" w:rsidP="00D6759D">
            <w:pPr>
              <w:rPr>
                <w:rFonts w:ascii="Arial" w:hAnsi="Arial" w:cs="Arial"/>
                <w:sz w:val="22"/>
              </w:rPr>
            </w:pPr>
            <w:proofErr w:type="spellStart"/>
            <w:r w:rsidRPr="00806F06">
              <w:rPr>
                <w:rFonts w:ascii="Arial" w:hAnsi="Arial" w:cs="Arial"/>
                <w:sz w:val="22"/>
              </w:rPr>
              <w:t>PostVol</w:t>
            </w:r>
            <w:proofErr w:type="spellEnd"/>
          </w:p>
        </w:tc>
      </w:tr>
      <w:tr w:rsidR="00806F06" w:rsidRPr="00806F06" w14:paraId="5B8E0CDF" w14:textId="77777777" w:rsidTr="00D6759D">
        <w:tc>
          <w:tcPr>
            <w:tcW w:w="3618" w:type="dxa"/>
          </w:tcPr>
          <w:p w14:paraId="478CFA70" w14:textId="77777777" w:rsidR="00806F06" w:rsidRPr="00806F06" w:rsidRDefault="00806F06" w:rsidP="00D6759D">
            <w:pPr>
              <w:rPr>
                <w:rFonts w:ascii="Arial" w:hAnsi="Arial" w:cs="Arial"/>
                <w:sz w:val="22"/>
              </w:rPr>
            </w:pPr>
            <w:r w:rsidRPr="00806F06">
              <w:rPr>
                <w:rFonts w:ascii="Arial" w:hAnsi="Arial" w:cs="Arial"/>
                <w:sz w:val="22"/>
              </w:rPr>
              <w:t>Post Market Trade Time</w:t>
            </w:r>
          </w:p>
        </w:tc>
        <w:tc>
          <w:tcPr>
            <w:tcW w:w="1890" w:type="dxa"/>
          </w:tcPr>
          <w:p w14:paraId="06707581" w14:textId="77777777" w:rsidR="00806F06" w:rsidRPr="00806F06" w:rsidRDefault="00806F06" w:rsidP="00D6759D">
            <w:pPr>
              <w:rPr>
                <w:rFonts w:ascii="Arial" w:hAnsi="Arial" w:cs="Arial"/>
                <w:sz w:val="22"/>
              </w:rPr>
            </w:pPr>
            <w:proofErr w:type="spellStart"/>
            <w:r w:rsidRPr="00806F06">
              <w:rPr>
                <w:rFonts w:ascii="Arial" w:hAnsi="Arial" w:cs="Arial"/>
                <w:sz w:val="22"/>
              </w:rPr>
              <w:t>PostLTime</w:t>
            </w:r>
            <w:proofErr w:type="spellEnd"/>
          </w:p>
        </w:tc>
        <w:tc>
          <w:tcPr>
            <w:tcW w:w="3690" w:type="dxa"/>
          </w:tcPr>
          <w:p w14:paraId="23588F09" w14:textId="77777777" w:rsidR="00806F06" w:rsidRPr="00806F06" w:rsidRDefault="00806F06" w:rsidP="00D6759D">
            <w:pPr>
              <w:rPr>
                <w:rFonts w:ascii="Arial" w:hAnsi="Arial" w:cs="Arial"/>
                <w:sz w:val="22"/>
              </w:rPr>
            </w:pPr>
            <w:r w:rsidRPr="00806F06">
              <w:rPr>
                <w:rFonts w:ascii="Arial" w:hAnsi="Arial" w:cs="Arial"/>
                <w:sz w:val="22"/>
              </w:rPr>
              <w:t>Value</w:t>
            </w:r>
          </w:p>
        </w:tc>
        <w:tc>
          <w:tcPr>
            <w:tcW w:w="1818" w:type="dxa"/>
          </w:tcPr>
          <w:p w14:paraId="17741674" w14:textId="77777777" w:rsidR="00806F06" w:rsidRPr="00806F06" w:rsidRDefault="00806F06" w:rsidP="00D6759D">
            <w:pPr>
              <w:rPr>
                <w:rFonts w:ascii="Arial" w:hAnsi="Arial" w:cs="Arial"/>
                <w:sz w:val="22"/>
              </w:rPr>
            </w:pPr>
            <w:r w:rsidRPr="00806F06">
              <w:rPr>
                <w:rFonts w:ascii="Arial" w:hAnsi="Arial" w:cs="Arial"/>
                <w:sz w:val="22"/>
              </w:rPr>
              <w:t>Val</w:t>
            </w:r>
          </w:p>
        </w:tc>
      </w:tr>
      <w:tr w:rsidR="00806F06" w:rsidRPr="00806F06" w14:paraId="64030A96" w14:textId="77777777" w:rsidTr="00D6759D">
        <w:tc>
          <w:tcPr>
            <w:tcW w:w="3618" w:type="dxa"/>
          </w:tcPr>
          <w:p w14:paraId="7390B1B5" w14:textId="77777777" w:rsidR="00806F06" w:rsidRPr="00806F06" w:rsidRDefault="00806F06" w:rsidP="00D6759D">
            <w:pPr>
              <w:rPr>
                <w:rFonts w:ascii="Arial" w:hAnsi="Arial" w:cs="Arial"/>
                <w:sz w:val="22"/>
              </w:rPr>
            </w:pPr>
            <w:r w:rsidRPr="00806F06">
              <w:rPr>
                <w:rFonts w:ascii="Arial" w:hAnsi="Arial" w:cs="Arial"/>
                <w:sz w:val="22"/>
              </w:rPr>
              <w:t>TICKVOLUME</w:t>
            </w:r>
          </w:p>
        </w:tc>
        <w:tc>
          <w:tcPr>
            <w:tcW w:w="1890" w:type="dxa"/>
          </w:tcPr>
          <w:p w14:paraId="10FE5FC6" w14:textId="77777777" w:rsidR="00806F06" w:rsidRPr="00806F06" w:rsidRDefault="00806F06" w:rsidP="00D6759D">
            <w:pPr>
              <w:rPr>
                <w:rFonts w:ascii="Arial" w:hAnsi="Arial" w:cs="Arial"/>
                <w:sz w:val="22"/>
              </w:rPr>
            </w:pPr>
            <w:proofErr w:type="spellStart"/>
            <w:r w:rsidRPr="00806F06">
              <w:rPr>
                <w:rFonts w:ascii="Arial" w:hAnsi="Arial" w:cs="Arial"/>
                <w:sz w:val="22"/>
              </w:rPr>
              <w:t>Tvol</w:t>
            </w:r>
            <w:proofErr w:type="spellEnd"/>
          </w:p>
        </w:tc>
        <w:tc>
          <w:tcPr>
            <w:tcW w:w="3690" w:type="dxa"/>
          </w:tcPr>
          <w:p w14:paraId="09ACDB84" w14:textId="77777777" w:rsidR="00806F06" w:rsidRPr="00806F06" w:rsidRDefault="00806F06" w:rsidP="00D6759D">
            <w:pPr>
              <w:rPr>
                <w:rFonts w:ascii="Arial" w:hAnsi="Arial" w:cs="Arial"/>
                <w:sz w:val="22"/>
              </w:rPr>
            </w:pPr>
            <w:r w:rsidRPr="00806F06">
              <w:rPr>
                <w:rFonts w:ascii="Arial" w:hAnsi="Arial" w:cs="Arial"/>
                <w:sz w:val="22"/>
              </w:rPr>
              <w:t>Performance 1 Month</w:t>
            </w:r>
          </w:p>
        </w:tc>
        <w:tc>
          <w:tcPr>
            <w:tcW w:w="1818" w:type="dxa"/>
          </w:tcPr>
          <w:p w14:paraId="476E0D5A" w14:textId="77777777" w:rsidR="00806F06" w:rsidRPr="00806F06" w:rsidRDefault="00806F06" w:rsidP="00D6759D">
            <w:pPr>
              <w:rPr>
                <w:rFonts w:ascii="Arial" w:hAnsi="Arial" w:cs="Arial"/>
                <w:sz w:val="22"/>
              </w:rPr>
            </w:pPr>
            <w:r w:rsidRPr="00806F06">
              <w:rPr>
                <w:rFonts w:ascii="Arial" w:hAnsi="Arial" w:cs="Arial"/>
                <w:sz w:val="22"/>
              </w:rPr>
              <w:t>P1M</w:t>
            </w:r>
          </w:p>
        </w:tc>
      </w:tr>
      <w:tr w:rsidR="00806F06" w:rsidRPr="00806F06" w14:paraId="616072C0" w14:textId="77777777" w:rsidTr="00D6759D">
        <w:tc>
          <w:tcPr>
            <w:tcW w:w="3618" w:type="dxa"/>
          </w:tcPr>
          <w:p w14:paraId="63BA14FA" w14:textId="77777777" w:rsidR="00806F06" w:rsidRPr="00806F06" w:rsidRDefault="00806F06" w:rsidP="00D6759D">
            <w:pPr>
              <w:rPr>
                <w:rFonts w:ascii="Arial" w:hAnsi="Arial" w:cs="Arial"/>
                <w:sz w:val="22"/>
              </w:rPr>
            </w:pPr>
            <w:r w:rsidRPr="00806F06">
              <w:rPr>
                <w:rFonts w:ascii="Arial" w:hAnsi="Arial" w:cs="Arial"/>
                <w:sz w:val="22"/>
              </w:rPr>
              <w:t>Performance 3 Month</w:t>
            </w:r>
          </w:p>
        </w:tc>
        <w:tc>
          <w:tcPr>
            <w:tcW w:w="1890" w:type="dxa"/>
          </w:tcPr>
          <w:p w14:paraId="74C397A7" w14:textId="77777777" w:rsidR="00806F06" w:rsidRPr="00806F06" w:rsidRDefault="00806F06" w:rsidP="00D6759D">
            <w:pPr>
              <w:rPr>
                <w:rFonts w:ascii="Arial" w:hAnsi="Arial" w:cs="Arial"/>
                <w:sz w:val="22"/>
              </w:rPr>
            </w:pPr>
            <w:r w:rsidRPr="00806F06">
              <w:rPr>
                <w:rFonts w:ascii="Arial" w:hAnsi="Arial" w:cs="Arial"/>
                <w:sz w:val="22"/>
              </w:rPr>
              <w:t>P3M</w:t>
            </w:r>
          </w:p>
        </w:tc>
        <w:tc>
          <w:tcPr>
            <w:tcW w:w="3690" w:type="dxa"/>
          </w:tcPr>
          <w:p w14:paraId="0E9DE3E6" w14:textId="77777777" w:rsidR="00806F06" w:rsidRPr="00806F06" w:rsidRDefault="00806F06" w:rsidP="00D6759D">
            <w:pPr>
              <w:rPr>
                <w:rFonts w:ascii="Arial" w:hAnsi="Arial" w:cs="Arial"/>
                <w:sz w:val="22"/>
              </w:rPr>
            </w:pPr>
            <w:r w:rsidRPr="00806F06">
              <w:rPr>
                <w:rFonts w:ascii="Arial" w:hAnsi="Arial" w:cs="Arial"/>
                <w:sz w:val="22"/>
              </w:rPr>
              <w:t>Performance 6 Month</w:t>
            </w:r>
          </w:p>
        </w:tc>
        <w:tc>
          <w:tcPr>
            <w:tcW w:w="1818" w:type="dxa"/>
          </w:tcPr>
          <w:p w14:paraId="5A3C9657" w14:textId="77777777" w:rsidR="00806F06" w:rsidRPr="00806F06" w:rsidRDefault="00806F06" w:rsidP="00D6759D">
            <w:pPr>
              <w:rPr>
                <w:rFonts w:ascii="Arial" w:hAnsi="Arial" w:cs="Arial"/>
                <w:sz w:val="22"/>
              </w:rPr>
            </w:pPr>
            <w:r w:rsidRPr="00806F06">
              <w:rPr>
                <w:rFonts w:ascii="Arial" w:hAnsi="Arial" w:cs="Arial"/>
                <w:sz w:val="22"/>
              </w:rPr>
              <w:t>P6M</w:t>
            </w:r>
          </w:p>
        </w:tc>
      </w:tr>
      <w:tr w:rsidR="00806F06" w:rsidRPr="00806F06" w14:paraId="4CE842EE" w14:textId="77777777" w:rsidTr="00D6759D">
        <w:tc>
          <w:tcPr>
            <w:tcW w:w="3618" w:type="dxa"/>
          </w:tcPr>
          <w:p w14:paraId="4C1F2636" w14:textId="77777777" w:rsidR="00806F06" w:rsidRPr="00806F06" w:rsidRDefault="00806F06" w:rsidP="00D6759D">
            <w:pPr>
              <w:rPr>
                <w:rFonts w:ascii="Arial" w:hAnsi="Arial" w:cs="Arial"/>
                <w:sz w:val="22"/>
              </w:rPr>
            </w:pPr>
            <w:r w:rsidRPr="00806F06">
              <w:rPr>
                <w:rFonts w:ascii="Arial" w:hAnsi="Arial" w:cs="Arial"/>
                <w:sz w:val="22"/>
              </w:rPr>
              <w:t>Performance 1 Year</w:t>
            </w:r>
          </w:p>
        </w:tc>
        <w:tc>
          <w:tcPr>
            <w:tcW w:w="1890" w:type="dxa"/>
          </w:tcPr>
          <w:p w14:paraId="6209C620" w14:textId="77777777" w:rsidR="00806F06" w:rsidRPr="00806F06" w:rsidRDefault="00806F06" w:rsidP="00D6759D">
            <w:pPr>
              <w:rPr>
                <w:rFonts w:ascii="Arial" w:hAnsi="Arial" w:cs="Arial"/>
                <w:sz w:val="22"/>
              </w:rPr>
            </w:pPr>
            <w:r w:rsidRPr="00806F06">
              <w:rPr>
                <w:rFonts w:ascii="Arial" w:hAnsi="Arial" w:cs="Arial"/>
                <w:sz w:val="22"/>
              </w:rPr>
              <w:t>P1Y</w:t>
            </w:r>
          </w:p>
        </w:tc>
        <w:tc>
          <w:tcPr>
            <w:tcW w:w="3690" w:type="dxa"/>
          </w:tcPr>
          <w:p w14:paraId="2C0291AB" w14:textId="77777777" w:rsidR="00806F06" w:rsidRPr="00806F06" w:rsidRDefault="00806F06" w:rsidP="00D6759D">
            <w:pPr>
              <w:rPr>
                <w:rFonts w:ascii="Arial" w:hAnsi="Arial" w:cs="Arial"/>
                <w:sz w:val="22"/>
              </w:rPr>
            </w:pPr>
            <w:r w:rsidRPr="00806F06">
              <w:rPr>
                <w:rFonts w:ascii="Arial" w:hAnsi="Arial" w:cs="Arial"/>
                <w:sz w:val="22"/>
              </w:rPr>
              <w:t>Mark</w:t>
            </w:r>
          </w:p>
        </w:tc>
        <w:tc>
          <w:tcPr>
            <w:tcW w:w="1818" w:type="dxa"/>
          </w:tcPr>
          <w:p w14:paraId="799B1101" w14:textId="77777777" w:rsidR="00806F06" w:rsidRPr="00806F06" w:rsidRDefault="00806F06" w:rsidP="00D6759D">
            <w:pPr>
              <w:rPr>
                <w:rFonts w:ascii="Arial" w:hAnsi="Arial" w:cs="Arial"/>
                <w:sz w:val="22"/>
              </w:rPr>
            </w:pPr>
            <w:r w:rsidRPr="00806F06">
              <w:rPr>
                <w:rFonts w:ascii="Arial" w:hAnsi="Arial" w:cs="Arial"/>
                <w:sz w:val="22"/>
              </w:rPr>
              <w:t>Mark</w:t>
            </w:r>
          </w:p>
        </w:tc>
      </w:tr>
      <w:tr w:rsidR="00806F06" w:rsidRPr="00806F06" w14:paraId="0950A063" w14:textId="77777777" w:rsidTr="00D6759D">
        <w:tc>
          <w:tcPr>
            <w:tcW w:w="3618" w:type="dxa"/>
          </w:tcPr>
          <w:p w14:paraId="055C9023" w14:textId="77777777" w:rsidR="00806F06" w:rsidRPr="00806F06" w:rsidRDefault="00806F06" w:rsidP="00D6759D">
            <w:pPr>
              <w:rPr>
                <w:rFonts w:ascii="Arial" w:hAnsi="Arial" w:cs="Arial"/>
                <w:sz w:val="22"/>
              </w:rPr>
            </w:pPr>
            <w:r w:rsidRPr="00806F06">
              <w:rPr>
                <w:rFonts w:ascii="Arial" w:hAnsi="Arial" w:cs="Arial"/>
                <w:sz w:val="22"/>
              </w:rPr>
              <w:t>Previous Mark</w:t>
            </w:r>
          </w:p>
        </w:tc>
        <w:tc>
          <w:tcPr>
            <w:tcW w:w="1890" w:type="dxa"/>
          </w:tcPr>
          <w:p w14:paraId="4B1242DD" w14:textId="77777777" w:rsidR="00806F06" w:rsidRPr="00806F06" w:rsidRDefault="00806F06" w:rsidP="00D6759D">
            <w:pPr>
              <w:rPr>
                <w:rFonts w:ascii="Arial" w:hAnsi="Arial" w:cs="Arial"/>
                <w:sz w:val="22"/>
              </w:rPr>
            </w:pPr>
            <w:proofErr w:type="spellStart"/>
            <w:r w:rsidRPr="00806F06">
              <w:rPr>
                <w:rFonts w:ascii="Arial" w:hAnsi="Arial" w:cs="Arial"/>
                <w:sz w:val="22"/>
              </w:rPr>
              <w:t>PMark</w:t>
            </w:r>
            <w:proofErr w:type="spellEnd"/>
          </w:p>
        </w:tc>
        <w:tc>
          <w:tcPr>
            <w:tcW w:w="3690" w:type="dxa"/>
          </w:tcPr>
          <w:p w14:paraId="169C0250" w14:textId="77777777" w:rsidR="00806F06" w:rsidRPr="00806F06" w:rsidRDefault="00806F06" w:rsidP="00D6759D">
            <w:pPr>
              <w:rPr>
                <w:rFonts w:ascii="Arial" w:hAnsi="Arial" w:cs="Arial"/>
                <w:sz w:val="22"/>
              </w:rPr>
            </w:pPr>
            <w:r w:rsidRPr="00806F06">
              <w:rPr>
                <w:rFonts w:ascii="Arial" w:hAnsi="Arial" w:cs="Arial"/>
                <w:sz w:val="22"/>
              </w:rPr>
              <w:t>AVERAGE VOLUME 10 DAY</w:t>
            </w:r>
          </w:p>
        </w:tc>
        <w:tc>
          <w:tcPr>
            <w:tcW w:w="1818" w:type="dxa"/>
          </w:tcPr>
          <w:p w14:paraId="7A116B5C" w14:textId="77777777" w:rsidR="00806F06" w:rsidRPr="00806F06" w:rsidRDefault="00806F06" w:rsidP="00D6759D">
            <w:pPr>
              <w:rPr>
                <w:rFonts w:ascii="Arial" w:hAnsi="Arial" w:cs="Arial"/>
                <w:sz w:val="22"/>
              </w:rPr>
            </w:pPr>
            <w:r w:rsidRPr="00806F06">
              <w:rPr>
                <w:rFonts w:ascii="Arial" w:hAnsi="Arial" w:cs="Arial"/>
                <w:sz w:val="22"/>
              </w:rPr>
              <w:t>AV10D</w:t>
            </w:r>
          </w:p>
        </w:tc>
      </w:tr>
      <w:tr w:rsidR="00806F06" w:rsidRPr="00806F06" w14:paraId="604DA8CA" w14:textId="77777777" w:rsidTr="00D6759D">
        <w:tc>
          <w:tcPr>
            <w:tcW w:w="3618" w:type="dxa"/>
          </w:tcPr>
          <w:p w14:paraId="7525A218" w14:textId="77777777" w:rsidR="00806F06" w:rsidRPr="00806F06" w:rsidRDefault="00806F06" w:rsidP="00D6759D">
            <w:pPr>
              <w:rPr>
                <w:rFonts w:ascii="Arial" w:hAnsi="Arial" w:cs="Arial"/>
                <w:sz w:val="22"/>
              </w:rPr>
            </w:pPr>
            <w:r w:rsidRPr="00806F06">
              <w:rPr>
                <w:rFonts w:ascii="Arial" w:hAnsi="Arial" w:cs="Arial"/>
                <w:sz w:val="22"/>
              </w:rPr>
              <w:t>AVERAGE VOLUME 20 DAY</w:t>
            </w:r>
          </w:p>
        </w:tc>
        <w:tc>
          <w:tcPr>
            <w:tcW w:w="1890" w:type="dxa"/>
          </w:tcPr>
          <w:p w14:paraId="3FC87266" w14:textId="77777777" w:rsidR="00806F06" w:rsidRPr="00806F06" w:rsidRDefault="00806F06" w:rsidP="00D6759D">
            <w:pPr>
              <w:rPr>
                <w:rFonts w:ascii="Arial" w:hAnsi="Arial" w:cs="Arial"/>
                <w:sz w:val="22"/>
              </w:rPr>
            </w:pPr>
            <w:r w:rsidRPr="00806F06">
              <w:rPr>
                <w:rFonts w:ascii="Arial" w:hAnsi="Arial" w:cs="Arial"/>
                <w:sz w:val="22"/>
              </w:rPr>
              <w:t>AV20D</w:t>
            </w:r>
          </w:p>
        </w:tc>
        <w:tc>
          <w:tcPr>
            <w:tcW w:w="3690" w:type="dxa"/>
          </w:tcPr>
          <w:p w14:paraId="07D97A51" w14:textId="77777777" w:rsidR="00806F06" w:rsidRPr="00806F06" w:rsidRDefault="00806F06" w:rsidP="00D6759D">
            <w:pPr>
              <w:rPr>
                <w:rFonts w:ascii="Arial" w:hAnsi="Arial" w:cs="Arial"/>
                <w:sz w:val="22"/>
              </w:rPr>
            </w:pPr>
            <w:r w:rsidRPr="00806F06">
              <w:rPr>
                <w:rFonts w:ascii="Arial" w:hAnsi="Arial" w:cs="Arial"/>
                <w:sz w:val="22"/>
              </w:rPr>
              <w:t>AVERAGE VOLUME 30 DAY</w:t>
            </w:r>
          </w:p>
        </w:tc>
        <w:tc>
          <w:tcPr>
            <w:tcW w:w="1818" w:type="dxa"/>
          </w:tcPr>
          <w:p w14:paraId="3D361EF0" w14:textId="77777777" w:rsidR="00806F06" w:rsidRPr="00806F06" w:rsidRDefault="00806F06" w:rsidP="00D6759D">
            <w:pPr>
              <w:rPr>
                <w:rFonts w:ascii="Arial" w:hAnsi="Arial" w:cs="Arial"/>
                <w:sz w:val="22"/>
              </w:rPr>
            </w:pPr>
            <w:r w:rsidRPr="00806F06">
              <w:rPr>
                <w:rFonts w:ascii="Arial" w:hAnsi="Arial" w:cs="Arial"/>
                <w:sz w:val="22"/>
              </w:rPr>
              <w:t>AV30D</w:t>
            </w:r>
          </w:p>
        </w:tc>
      </w:tr>
      <w:tr w:rsidR="00806F06" w:rsidRPr="00806F06" w14:paraId="0993E244" w14:textId="77777777" w:rsidTr="00D6759D">
        <w:tc>
          <w:tcPr>
            <w:tcW w:w="3618" w:type="dxa"/>
          </w:tcPr>
          <w:p w14:paraId="1E5131CA" w14:textId="77777777" w:rsidR="00806F06" w:rsidRPr="00806F06" w:rsidRDefault="00806F06" w:rsidP="00D6759D">
            <w:pPr>
              <w:rPr>
                <w:rFonts w:ascii="Arial" w:hAnsi="Arial" w:cs="Arial"/>
                <w:sz w:val="22"/>
              </w:rPr>
            </w:pPr>
            <w:r w:rsidRPr="00806F06">
              <w:rPr>
                <w:rFonts w:ascii="Arial" w:hAnsi="Arial" w:cs="Arial"/>
                <w:sz w:val="22"/>
              </w:rPr>
              <w:t>AVERAGE VOLUME 50 DAY</w:t>
            </w:r>
          </w:p>
        </w:tc>
        <w:tc>
          <w:tcPr>
            <w:tcW w:w="1890" w:type="dxa"/>
          </w:tcPr>
          <w:p w14:paraId="2BEFD525" w14:textId="77777777" w:rsidR="00806F06" w:rsidRPr="00806F06" w:rsidRDefault="00806F06" w:rsidP="00D6759D">
            <w:pPr>
              <w:rPr>
                <w:rFonts w:ascii="Arial" w:hAnsi="Arial" w:cs="Arial"/>
                <w:sz w:val="22"/>
              </w:rPr>
            </w:pPr>
            <w:r w:rsidRPr="00806F06">
              <w:rPr>
                <w:rFonts w:ascii="Arial" w:hAnsi="Arial" w:cs="Arial"/>
                <w:sz w:val="22"/>
              </w:rPr>
              <w:t>AV50D</w:t>
            </w:r>
          </w:p>
        </w:tc>
        <w:tc>
          <w:tcPr>
            <w:tcW w:w="3690" w:type="dxa"/>
          </w:tcPr>
          <w:p w14:paraId="2AD0C036" w14:textId="77777777" w:rsidR="00806F06" w:rsidRPr="00806F06" w:rsidRDefault="00806F06" w:rsidP="00D6759D">
            <w:pPr>
              <w:rPr>
                <w:rFonts w:ascii="Arial" w:hAnsi="Arial" w:cs="Arial"/>
                <w:sz w:val="22"/>
              </w:rPr>
            </w:pPr>
            <w:r w:rsidRPr="00806F06">
              <w:rPr>
                <w:rFonts w:ascii="Arial" w:hAnsi="Arial" w:cs="Arial"/>
                <w:sz w:val="22"/>
              </w:rPr>
              <w:t>AVERAGE VOLUME 90 DAY</w:t>
            </w:r>
          </w:p>
        </w:tc>
        <w:tc>
          <w:tcPr>
            <w:tcW w:w="1818" w:type="dxa"/>
          </w:tcPr>
          <w:p w14:paraId="256AB44E" w14:textId="77777777" w:rsidR="00806F06" w:rsidRPr="00806F06" w:rsidRDefault="00806F06" w:rsidP="00D6759D">
            <w:pPr>
              <w:rPr>
                <w:rFonts w:ascii="Arial" w:hAnsi="Arial" w:cs="Arial"/>
                <w:sz w:val="22"/>
              </w:rPr>
            </w:pPr>
            <w:r w:rsidRPr="00806F06">
              <w:rPr>
                <w:rFonts w:ascii="Arial" w:hAnsi="Arial" w:cs="Arial"/>
                <w:sz w:val="22"/>
              </w:rPr>
              <w:t>AV90D</w:t>
            </w:r>
          </w:p>
        </w:tc>
      </w:tr>
      <w:tr w:rsidR="00806F06" w:rsidRPr="00806F06" w14:paraId="364AF28B" w14:textId="77777777" w:rsidTr="00D6759D">
        <w:tc>
          <w:tcPr>
            <w:tcW w:w="3618" w:type="dxa"/>
          </w:tcPr>
          <w:p w14:paraId="095BFA96" w14:textId="77777777" w:rsidR="00806F06" w:rsidRPr="00806F06" w:rsidRDefault="00806F06" w:rsidP="00D6759D">
            <w:pPr>
              <w:rPr>
                <w:rFonts w:ascii="Arial" w:hAnsi="Arial" w:cs="Arial"/>
                <w:sz w:val="22"/>
              </w:rPr>
            </w:pPr>
            <w:r w:rsidRPr="00806F06">
              <w:rPr>
                <w:rFonts w:ascii="Arial" w:hAnsi="Arial" w:cs="Arial"/>
                <w:sz w:val="22"/>
              </w:rPr>
              <w:t>AVERAGE VOLUME 100 DAY</w:t>
            </w:r>
          </w:p>
        </w:tc>
        <w:tc>
          <w:tcPr>
            <w:tcW w:w="1890" w:type="dxa"/>
          </w:tcPr>
          <w:p w14:paraId="28A90298" w14:textId="77777777" w:rsidR="00806F06" w:rsidRPr="00806F06" w:rsidRDefault="00806F06" w:rsidP="00D6759D">
            <w:pPr>
              <w:rPr>
                <w:rFonts w:ascii="Arial" w:hAnsi="Arial" w:cs="Arial"/>
                <w:sz w:val="22"/>
              </w:rPr>
            </w:pPr>
            <w:r w:rsidRPr="00806F06">
              <w:rPr>
                <w:rFonts w:ascii="Arial" w:hAnsi="Arial" w:cs="Arial"/>
                <w:sz w:val="22"/>
              </w:rPr>
              <w:t>AV100D</w:t>
            </w:r>
          </w:p>
        </w:tc>
        <w:tc>
          <w:tcPr>
            <w:tcW w:w="3690" w:type="dxa"/>
          </w:tcPr>
          <w:p w14:paraId="76D53A3C" w14:textId="77777777" w:rsidR="00806F06" w:rsidRPr="00806F06" w:rsidRDefault="00806F06" w:rsidP="00D6759D">
            <w:pPr>
              <w:rPr>
                <w:rFonts w:ascii="Arial" w:hAnsi="Arial" w:cs="Arial"/>
                <w:sz w:val="22"/>
              </w:rPr>
            </w:pPr>
            <w:r w:rsidRPr="00806F06">
              <w:rPr>
                <w:rFonts w:ascii="Arial" w:hAnsi="Arial" w:cs="Arial"/>
                <w:sz w:val="22"/>
              </w:rPr>
              <w:t>AVERAGE VOLUME 365 DAY</w:t>
            </w:r>
          </w:p>
        </w:tc>
        <w:tc>
          <w:tcPr>
            <w:tcW w:w="1818" w:type="dxa"/>
          </w:tcPr>
          <w:p w14:paraId="6D2818C3" w14:textId="77777777" w:rsidR="00806F06" w:rsidRPr="00806F06" w:rsidRDefault="00806F06" w:rsidP="00D6759D">
            <w:pPr>
              <w:rPr>
                <w:rFonts w:ascii="Arial" w:hAnsi="Arial" w:cs="Arial"/>
                <w:sz w:val="22"/>
              </w:rPr>
            </w:pPr>
            <w:r w:rsidRPr="00806F06">
              <w:rPr>
                <w:rFonts w:ascii="Arial" w:hAnsi="Arial" w:cs="Arial"/>
                <w:sz w:val="22"/>
              </w:rPr>
              <w:t>AV365D</w:t>
            </w:r>
          </w:p>
        </w:tc>
      </w:tr>
      <w:tr w:rsidR="00806F06" w:rsidRPr="00806F06" w14:paraId="5568F556" w14:textId="77777777" w:rsidTr="00D6759D">
        <w:tc>
          <w:tcPr>
            <w:tcW w:w="3618" w:type="dxa"/>
          </w:tcPr>
          <w:p w14:paraId="74478227" w14:textId="77777777" w:rsidR="00806F06" w:rsidRPr="00806F06" w:rsidRDefault="00806F06" w:rsidP="00D6759D">
            <w:pPr>
              <w:rPr>
                <w:rFonts w:ascii="Arial" w:hAnsi="Arial" w:cs="Arial"/>
                <w:sz w:val="22"/>
              </w:rPr>
            </w:pPr>
            <w:r w:rsidRPr="00806F06">
              <w:rPr>
                <w:rFonts w:ascii="Arial" w:hAnsi="Arial" w:cs="Arial"/>
                <w:sz w:val="22"/>
              </w:rPr>
              <w:t>52 Week High Date</w:t>
            </w:r>
          </w:p>
        </w:tc>
        <w:tc>
          <w:tcPr>
            <w:tcW w:w="1890" w:type="dxa"/>
          </w:tcPr>
          <w:p w14:paraId="76591331" w14:textId="77777777" w:rsidR="00806F06" w:rsidRPr="00806F06" w:rsidRDefault="00806F06" w:rsidP="00D6759D">
            <w:pPr>
              <w:rPr>
                <w:rFonts w:ascii="Arial" w:hAnsi="Arial" w:cs="Arial"/>
                <w:sz w:val="22"/>
              </w:rPr>
            </w:pPr>
            <w:r w:rsidRPr="00806F06">
              <w:rPr>
                <w:rFonts w:ascii="Arial" w:hAnsi="Arial" w:cs="Arial"/>
                <w:sz w:val="22"/>
              </w:rPr>
              <w:t>52wHiD</w:t>
            </w:r>
          </w:p>
        </w:tc>
        <w:tc>
          <w:tcPr>
            <w:tcW w:w="3690" w:type="dxa"/>
          </w:tcPr>
          <w:p w14:paraId="524236E9" w14:textId="77777777" w:rsidR="00806F06" w:rsidRPr="00806F06" w:rsidRDefault="00806F06" w:rsidP="00D6759D">
            <w:pPr>
              <w:rPr>
                <w:rFonts w:ascii="Arial" w:hAnsi="Arial" w:cs="Arial"/>
                <w:sz w:val="22"/>
              </w:rPr>
            </w:pPr>
            <w:r w:rsidRPr="00806F06">
              <w:rPr>
                <w:rFonts w:ascii="Arial" w:hAnsi="Arial" w:cs="Arial"/>
                <w:sz w:val="22"/>
              </w:rPr>
              <w:t>52 Week Low Date</w:t>
            </w:r>
          </w:p>
        </w:tc>
        <w:tc>
          <w:tcPr>
            <w:tcW w:w="1818" w:type="dxa"/>
          </w:tcPr>
          <w:p w14:paraId="51416914" w14:textId="77777777" w:rsidR="00806F06" w:rsidRPr="00806F06" w:rsidRDefault="00806F06" w:rsidP="00D6759D">
            <w:pPr>
              <w:rPr>
                <w:rFonts w:ascii="Arial" w:hAnsi="Arial" w:cs="Arial"/>
                <w:sz w:val="22"/>
              </w:rPr>
            </w:pPr>
            <w:r w:rsidRPr="00806F06">
              <w:rPr>
                <w:rFonts w:ascii="Arial" w:hAnsi="Arial" w:cs="Arial"/>
                <w:sz w:val="22"/>
              </w:rPr>
              <w:t>52wLoD</w:t>
            </w:r>
          </w:p>
        </w:tc>
      </w:tr>
      <w:tr w:rsidR="00806F06" w:rsidRPr="00806F06" w14:paraId="04C873F3" w14:textId="77777777" w:rsidTr="00D6759D">
        <w:tc>
          <w:tcPr>
            <w:tcW w:w="3618" w:type="dxa"/>
          </w:tcPr>
          <w:p w14:paraId="3698D29D" w14:textId="77777777" w:rsidR="00806F06" w:rsidRPr="00806F06" w:rsidRDefault="00806F06" w:rsidP="00D6759D">
            <w:pPr>
              <w:rPr>
                <w:rFonts w:ascii="Arial" w:hAnsi="Arial" w:cs="Arial"/>
                <w:sz w:val="22"/>
              </w:rPr>
            </w:pPr>
            <w:r w:rsidRPr="00806F06">
              <w:rPr>
                <w:rFonts w:ascii="Arial" w:hAnsi="Arial" w:cs="Arial"/>
                <w:sz w:val="22"/>
              </w:rPr>
              <w:t>Sector</w:t>
            </w:r>
          </w:p>
        </w:tc>
        <w:tc>
          <w:tcPr>
            <w:tcW w:w="1890" w:type="dxa"/>
          </w:tcPr>
          <w:p w14:paraId="1FD499DE" w14:textId="77777777" w:rsidR="00806F06" w:rsidRPr="00806F06" w:rsidRDefault="00806F06" w:rsidP="00D6759D">
            <w:pPr>
              <w:rPr>
                <w:rFonts w:ascii="Arial" w:hAnsi="Arial" w:cs="Arial"/>
                <w:sz w:val="22"/>
              </w:rPr>
            </w:pPr>
            <w:r w:rsidRPr="00806F06">
              <w:rPr>
                <w:rFonts w:ascii="Arial" w:hAnsi="Arial" w:cs="Arial"/>
                <w:sz w:val="22"/>
              </w:rPr>
              <w:t>SCT</w:t>
            </w:r>
          </w:p>
        </w:tc>
        <w:tc>
          <w:tcPr>
            <w:tcW w:w="3690" w:type="dxa"/>
          </w:tcPr>
          <w:p w14:paraId="3A1FA268" w14:textId="77777777" w:rsidR="00806F06" w:rsidRPr="00806F06" w:rsidRDefault="00806F06" w:rsidP="00D6759D">
            <w:pPr>
              <w:rPr>
                <w:rFonts w:ascii="Arial" w:hAnsi="Arial" w:cs="Arial"/>
                <w:sz w:val="22"/>
              </w:rPr>
            </w:pPr>
            <w:r w:rsidRPr="00806F06">
              <w:rPr>
                <w:rFonts w:ascii="Arial" w:hAnsi="Arial" w:cs="Arial"/>
                <w:sz w:val="22"/>
              </w:rPr>
              <w:t>Industry</w:t>
            </w:r>
          </w:p>
        </w:tc>
        <w:tc>
          <w:tcPr>
            <w:tcW w:w="1818" w:type="dxa"/>
          </w:tcPr>
          <w:p w14:paraId="6AA63191" w14:textId="77777777" w:rsidR="00806F06" w:rsidRPr="00806F06" w:rsidRDefault="00806F06" w:rsidP="00D6759D">
            <w:pPr>
              <w:rPr>
                <w:rFonts w:ascii="Arial" w:hAnsi="Arial" w:cs="Arial"/>
                <w:sz w:val="22"/>
              </w:rPr>
            </w:pPr>
            <w:r w:rsidRPr="00806F06">
              <w:rPr>
                <w:rFonts w:ascii="Arial" w:hAnsi="Arial" w:cs="Arial"/>
                <w:sz w:val="22"/>
              </w:rPr>
              <w:t>IND</w:t>
            </w:r>
          </w:p>
        </w:tc>
      </w:tr>
      <w:tr w:rsidR="00806F06" w:rsidRPr="00806F06" w14:paraId="50777731" w14:textId="77777777" w:rsidTr="00D6759D">
        <w:tc>
          <w:tcPr>
            <w:tcW w:w="3618" w:type="dxa"/>
          </w:tcPr>
          <w:p w14:paraId="1914F6D0" w14:textId="77777777" w:rsidR="00806F06" w:rsidRPr="00806F06" w:rsidRDefault="00806F06" w:rsidP="00D6759D">
            <w:pPr>
              <w:rPr>
                <w:rFonts w:ascii="Arial" w:hAnsi="Arial" w:cs="Arial"/>
                <w:sz w:val="22"/>
              </w:rPr>
            </w:pPr>
            <w:proofErr w:type="spellStart"/>
            <w:r w:rsidRPr="00806F06">
              <w:rPr>
                <w:rFonts w:ascii="Arial" w:hAnsi="Arial" w:cs="Arial"/>
                <w:sz w:val="22"/>
              </w:rPr>
              <w:t>SubIndustry</w:t>
            </w:r>
            <w:proofErr w:type="spellEnd"/>
          </w:p>
        </w:tc>
        <w:tc>
          <w:tcPr>
            <w:tcW w:w="1890" w:type="dxa"/>
          </w:tcPr>
          <w:p w14:paraId="544D529E" w14:textId="77777777" w:rsidR="00806F06" w:rsidRPr="00806F06" w:rsidRDefault="00806F06" w:rsidP="00D6759D">
            <w:pPr>
              <w:rPr>
                <w:rFonts w:ascii="Arial" w:hAnsi="Arial" w:cs="Arial"/>
                <w:sz w:val="22"/>
              </w:rPr>
            </w:pPr>
            <w:r w:rsidRPr="00806F06">
              <w:rPr>
                <w:rFonts w:ascii="Arial" w:hAnsi="Arial" w:cs="Arial"/>
                <w:sz w:val="22"/>
              </w:rPr>
              <w:t>IND2</w:t>
            </w:r>
          </w:p>
        </w:tc>
        <w:tc>
          <w:tcPr>
            <w:tcW w:w="3690" w:type="dxa"/>
          </w:tcPr>
          <w:p w14:paraId="3567550F" w14:textId="77777777" w:rsidR="00806F06" w:rsidRPr="00806F06" w:rsidRDefault="00806F06" w:rsidP="00D6759D">
            <w:pPr>
              <w:rPr>
                <w:rFonts w:ascii="Arial" w:hAnsi="Arial" w:cs="Arial"/>
                <w:sz w:val="22"/>
              </w:rPr>
            </w:pPr>
            <w:r w:rsidRPr="00806F06">
              <w:rPr>
                <w:rFonts w:ascii="Arial" w:hAnsi="Arial" w:cs="Arial"/>
                <w:sz w:val="22"/>
              </w:rPr>
              <w:t>Alpha</w:t>
            </w:r>
          </w:p>
        </w:tc>
        <w:tc>
          <w:tcPr>
            <w:tcW w:w="1818" w:type="dxa"/>
          </w:tcPr>
          <w:p w14:paraId="5836FC3C" w14:textId="77777777" w:rsidR="00806F06" w:rsidRPr="00806F06" w:rsidRDefault="00806F06" w:rsidP="00D6759D">
            <w:pPr>
              <w:rPr>
                <w:rFonts w:ascii="Arial" w:hAnsi="Arial" w:cs="Arial"/>
                <w:sz w:val="22"/>
              </w:rPr>
            </w:pPr>
            <w:r w:rsidRPr="00806F06">
              <w:rPr>
                <w:rFonts w:ascii="Arial" w:hAnsi="Arial" w:cs="Arial"/>
                <w:sz w:val="22"/>
              </w:rPr>
              <w:t>Alpha</w:t>
            </w:r>
          </w:p>
        </w:tc>
      </w:tr>
      <w:tr w:rsidR="00806F06" w:rsidRPr="00806F06" w14:paraId="751B1D7C" w14:textId="77777777" w:rsidTr="00D6759D">
        <w:tc>
          <w:tcPr>
            <w:tcW w:w="3618" w:type="dxa"/>
          </w:tcPr>
          <w:p w14:paraId="12247423" w14:textId="77777777" w:rsidR="00806F06" w:rsidRPr="00806F06" w:rsidRDefault="00806F06" w:rsidP="00D6759D">
            <w:pPr>
              <w:rPr>
                <w:rFonts w:ascii="Arial" w:hAnsi="Arial" w:cs="Arial"/>
                <w:sz w:val="22"/>
              </w:rPr>
            </w:pPr>
            <w:r w:rsidRPr="00806F06">
              <w:rPr>
                <w:rFonts w:ascii="Arial" w:hAnsi="Arial" w:cs="Arial"/>
                <w:sz w:val="22"/>
              </w:rPr>
              <w:t>Beta</w:t>
            </w:r>
          </w:p>
        </w:tc>
        <w:tc>
          <w:tcPr>
            <w:tcW w:w="1890" w:type="dxa"/>
          </w:tcPr>
          <w:p w14:paraId="1B881452" w14:textId="77777777" w:rsidR="00806F06" w:rsidRPr="00806F06" w:rsidRDefault="00806F06" w:rsidP="00D6759D">
            <w:pPr>
              <w:rPr>
                <w:rFonts w:ascii="Arial" w:hAnsi="Arial" w:cs="Arial"/>
                <w:sz w:val="22"/>
              </w:rPr>
            </w:pPr>
            <w:r w:rsidRPr="00806F06">
              <w:rPr>
                <w:rFonts w:ascii="Arial" w:hAnsi="Arial" w:cs="Arial"/>
                <w:sz w:val="22"/>
              </w:rPr>
              <w:t>Beta</w:t>
            </w:r>
          </w:p>
        </w:tc>
        <w:tc>
          <w:tcPr>
            <w:tcW w:w="3690" w:type="dxa"/>
          </w:tcPr>
          <w:p w14:paraId="4E804AB5" w14:textId="77777777" w:rsidR="00806F06" w:rsidRPr="00806F06" w:rsidRDefault="00806F06" w:rsidP="00D6759D">
            <w:pPr>
              <w:rPr>
                <w:rFonts w:ascii="Arial" w:hAnsi="Arial" w:cs="Arial"/>
                <w:sz w:val="22"/>
              </w:rPr>
            </w:pPr>
            <w:r w:rsidRPr="00806F06">
              <w:rPr>
                <w:rFonts w:ascii="Arial" w:hAnsi="Arial" w:cs="Arial"/>
                <w:sz w:val="22"/>
              </w:rPr>
              <w:t>R-Squared</w:t>
            </w:r>
          </w:p>
        </w:tc>
        <w:tc>
          <w:tcPr>
            <w:tcW w:w="1818" w:type="dxa"/>
          </w:tcPr>
          <w:p w14:paraId="2ABECF15" w14:textId="77777777" w:rsidR="00806F06" w:rsidRPr="00806F06" w:rsidRDefault="00806F06" w:rsidP="00D6759D">
            <w:pPr>
              <w:rPr>
                <w:rFonts w:ascii="Arial" w:hAnsi="Arial" w:cs="Arial"/>
                <w:sz w:val="22"/>
              </w:rPr>
            </w:pPr>
            <w:r w:rsidRPr="00806F06">
              <w:rPr>
                <w:rFonts w:ascii="Arial" w:hAnsi="Arial" w:cs="Arial"/>
                <w:sz w:val="22"/>
              </w:rPr>
              <w:t>R2</w:t>
            </w:r>
          </w:p>
        </w:tc>
      </w:tr>
      <w:tr w:rsidR="00806F06" w:rsidRPr="00806F06" w14:paraId="5CE940C6" w14:textId="77777777" w:rsidTr="00D6759D">
        <w:tc>
          <w:tcPr>
            <w:tcW w:w="3618" w:type="dxa"/>
          </w:tcPr>
          <w:p w14:paraId="2C471B7A" w14:textId="77777777" w:rsidR="00806F06" w:rsidRPr="00806F06" w:rsidRDefault="00806F06" w:rsidP="00D6759D">
            <w:pPr>
              <w:rPr>
                <w:rFonts w:ascii="Arial" w:hAnsi="Arial" w:cs="Arial"/>
                <w:sz w:val="22"/>
              </w:rPr>
            </w:pPr>
            <w:r w:rsidRPr="00806F06">
              <w:rPr>
                <w:rFonts w:ascii="Arial" w:hAnsi="Arial" w:cs="Arial"/>
                <w:sz w:val="22"/>
              </w:rPr>
              <w:t>Standard Deviation</w:t>
            </w:r>
          </w:p>
        </w:tc>
        <w:tc>
          <w:tcPr>
            <w:tcW w:w="1890" w:type="dxa"/>
          </w:tcPr>
          <w:p w14:paraId="3EF5F3DB" w14:textId="77777777" w:rsidR="00806F06" w:rsidRPr="00806F06" w:rsidRDefault="00806F06" w:rsidP="00D6759D">
            <w:pPr>
              <w:rPr>
                <w:rFonts w:ascii="Arial" w:hAnsi="Arial" w:cs="Arial"/>
                <w:sz w:val="22"/>
              </w:rPr>
            </w:pPr>
            <w:proofErr w:type="spellStart"/>
            <w:r w:rsidRPr="00806F06">
              <w:rPr>
                <w:rFonts w:ascii="Arial" w:hAnsi="Arial" w:cs="Arial"/>
                <w:sz w:val="22"/>
              </w:rPr>
              <w:t>Stddev</w:t>
            </w:r>
            <w:proofErr w:type="spellEnd"/>
          </w:p>
        </w:tc>
        <w:tc>
          <w:tcPr>
            <w:tcW w:w="3690" w:type="dxa"/>
          </w:tcPr>
          <w:p w14:paraId="7C98FEE8" w14:textId="77777777" w:rsidR="00806F06" w:rsidRPr="00806F06" w:rsidRDefault="00806F06" w:rsidP="00D6759D">
            <w:pPr>
              <w:rPr>
                <w:rFonts w:ascii="Arial" w:hAnsi="Arial" w:cs="Arial"/>
                <w:sz w:val="22"/>
              </w:rPr>
            </w:pPr>
            <w:r w:rsidRPr="00806F06">
              <w:rPr>
                <w:rFonts w:ascii="Arial" w:hAnsi="Arial" w:cs="Arial"/>
                <w:sz w:val="22"/>
              </w:rPr>
              <w:t>YTD%</w:t>
            </w:r>
          </w:p>
        </w:tc>
        <w:tc>
          <w:tcPr>
            <w:tcW w:w="1818" w:type="dxa"/>
          </w:tcPr>
          <w:p w14:paraId="14780F22" w14:textId="77777777" w:rsidR="00806F06" w:rsidRPr="00806F06" w:rsidRDefault="00806F06" w:rsidP="00D6759D">
            <w:pPr>
              <w:rPr>
                <w:rFonts w:ascii="Arial" w:hAnsi="Arial" w:cs="Arial"/>
                <w:sz w:val="22"/>
              </w:rPr>
            </w:pPr>
            <w:r w:rsidRPr="00806F06">
              <w:rPr>
                <w:rFonts w:ascii="Arial" w:hAnsi="Arial" w:cs="Arial"/>
                <w:sz w:val="22"/>
              </w:rPr>
              <w:t>YTD%</w:t>
            </w:r>
          </w:p>
        </w:tc>
      </w:tr>
      <w:tr w:rsidR="00806F06" w:rsidRPr="00806F06" w14:paraId="7C3004E0" w14:textId="77777777" w:rsidTr="00D6759D">
        <w:tc>
          <w:tcPr>
            <w:tcW w:w="3618" w:type="dxa"/>
          </w:tcPr>
          <w:p w14:paraId="7B66D952" w14:textId="77777777" w:rsidR="00806F06" w:rsidRPr="00806F06" w:rsidRDefault="00806F06" w:rsidP="00D6759D">
            <w:pPr>
              <w:rPr>
                <w:rFonts w:ascii="Arial" w:hAnsi="Arial" w:cs="Arial"/>
                <w:sz w:val="22"/>
              </w:rPr>
            </w:pPr>
            <w:r w:rsidRPr="00806F06">
              <w:rPr>
                <w:rFonts w:ascii="Arial" w:hAnsi="Arial" w:cs="Arial"/>
                <w:sz w:val="22"/>
              </w:rPr>
              <w:t>Performance 3 Year Annualized</w:t>
            </w:r>
          </w:p>
        </w:tc>
        <w:tc>
          <w:tcPr>
            <w:tcW w:w="1890" w:type="dxa"/>
          </w:tcPr>
          <w:p w14:paraId="33AC267C" w14:textId="77777777" w:rsidR="00806F06" w:rsidRPr="00806F06" w:rsidRDefault="00806F06" w:rsidP="00D6759D">
            <w:pPr>
              <w:rPr>
                <w:rFonts w:ascii="Arial" w:hAnsi="Arial" w:cs="Arial"/>
                <w:sz w:val="22"/>
              </w:rPr>
            </w:pPr>
            <w:r w:rsidRPr="00806F06">
              <w:rPr>
                <w:rFonts w:ascii="Arial" w:hAnsi="Arial" w:cs="Arial"/>
                <w:sz w:val="22"/>
              </w:rPr>
              <w:t>P3YA</w:t>
            </w:r>
          </w:p>
        </w:tc>
        <w:tc>
          <w:tcPr>
            <w:tcW w:w="3690" w:type="dxa"/>
          </w:tcPr>
          <w:p w14:paraId="6E4D3B16" w14:textId="77777777" w:rsidR="00806F06" w:rsidRPr="00806F06" w:rsidRDefault="00806F06" w:rsidP="00D6759D">
            <w:pPr>
              <w:rPr>
                <w:rFonts w:ascii="Arial" w:hAnsi="Arial" w:cs="Arial"/>
                <w:sz w:val="22"/>
              </w:rPr>
            </w:pPr>
            <w:r w:rsidRPr="00806F06">
              <w:rPr>
                <w:rFonts w:ascii="Arial" w:hAnsi="Arial" w:cs="Arial"/>
                <w:sz w:val="22"/>
              </w:rPr>
              <w:t>Performance 3 Year Cumulative</w:t>
            </w:r>
          </w:p>
        </w:tc>
        <w:tc>
          <w:tcPr>
            <w:tcW w:w="1818" w:type="dxa"/>
          </w:tcPr>
          <w:p w14:paraId="23E0A53E" w14:textId="77777777" w:rsidR="00806F06" w:rsidRPr="00806F06" w:rsidRDefault="00806F06" w:rsidP="00D6759D">
            <w:pPr>
              <w:rPr>
                <w:rFonts w:ascii="Arial" w:hAnsi="Arial" w:cs="Arial"/>
                <w:sz w:val="22"/>
              </w:rPr>
            </w:pPr>
            <w:r w:rsidRPr="00806F06">
              <w:rPr>
                <w:rFonts w:ascii="Arial" w:hAnsi="Arial" w:cs="Arial"/>
                <w:sz w:val="22"/>
              </w:rPr>
              <w:t>P3YC</w:t>
            </w:r>
          </w:p>
        </w:tc>
      </w:tr>
      <w:tr w:rsidR="00806F06" w:rsidRPr="00806F06" w14:paraId="167D292B" w14:textId="77777777" w:rsidTr="00D6759D">
        <w:tc>
          <w:tcPr>
            <w:tcW w:w="3618" w:type="dxa"/>
          </w:tcPr>
          <w:p w14:paraId="5937FEE8" w14:textId="77777777" w:rsidR="00806F06" w:rsidRPr="00806F06" w:rsidRDefault="00806F06" w:rsidP="00D6759D">
            <w:pPr>
              <w:rPr>
                <w:rFonts w:ascii="Arial" w:hAnsi="Arial" w:cs="Arial"/>
                <w:sz w:val="22"/>
              </w:rPr>
            </w:pPr>
            <w:r w:rsidRPr="00806F06">
              <w:rPr>
                <w:rFonts w:ascii="Arial" w:hAnsi="Arial" w:cs="Arial"/>
                <w:sz w:val="22"/>
              </w:rPr>
              <w:t>Performance 5 Year Annualized</w:t>
            </w:r>
          </w:p>
        </w:tc>
        <w:tc>
          <w:tcPr>
            <w:tcW w:w="1890" w:type="dxa"/>
          </w:tcPr>
          <w:p w14:paraId="543AFC19" w14:textId="77777777" w:rsidR="00806F06" w:rsidRPr="00806F06" w:rsidRDefault="00806F06" w:rsidP="00D6759D">
            <w:pPr>
              <w:rPr>
                <w:rFonts w:ascii="Arial" w:hAnsi="Arial" w:cs="Arial"/>
                <w:sz w:val="22"/>
              </w:rPr>
            </w:pPr>
            <w:r w:rsidRPr="00806F06">
              <w:rPr>
                <w:rFonts w:ascii="Arial" w:hAnsi="Arial" w:cs="Arial"/>
                <w:sz w:val="22"/>
              </w:rPr>
              <w:t>P5YA</w:t>
            </w:r>
          </w:p>
        </w:tc>
        <w:tc>
          <w:tcPr>
            <w:tcW w:w="3690" w:type="dxa"/>
          </w:tcPr>
          <w:p w14:paraId="75E6218C" w14:textId="77777777" w:rsidR="00806F06" w:rsidRPr="00806F06" w:rsidRDefault="00806F06" w:rsidP="00D6759D">
            <w:pPr>
              <w:rPr>
                <w:rFonts w:ascii="Arial" w:hAnsi="Arial" w:cs="Arial"/>
                <w:sz w:val="22"/>
              </w:rPr>
            </w:pPr>
            <w:r w:rsidRPr="00806F06">
              <w:rPr>
                <w:rFonts w:ascii="Arial" w:hAnsi="Arial" w:cs="Arial"/>
                <w:sz w:val="22"/>
              </w:rPr>
              <w:t>Performance 5 Year Cumulative</w:t>
            </w:r>
          </w:p>
        </w:tc>
        <w:tc>
          <w:tcPr>
            <w:tcW w:w="1818" w:type="dxa"/>
          </w:tcPr>
          <w:p w14:paraId="18A1E93B" w14:textId="77777777" w:rsidR="00806F06" w:rsidRPr="00806F06" w:rsidRDefault="00806F06" w:rsidP="00D6759D">
            <w:pPr>
              <w:rPr>
                <w:rFonts w:ascii="Arial" w:hAnsi="Arial" w:cs="Arial"/>
                <w:sz w:val="22"/>
              </w:rPr>
            </w:pPr>
            <w:r w:rsidRPr="00806F06">
              <w:rPr>
                <w:rFonts w:ascii="Arial" w:hAnsi="Arial" w:cs="Arial"/>
                <w:sz w:val="22"/>
              </w:rPr>
              <w:t>P5YC</w:t>
            </w:r>
          </w:p>
        </w:tc>
      </w:tr>
      <w:tr w:rsidR="00806F06" w:rsidRPr="00806F06" w14:paraId="63E0A5DF" w14:textId="77777777" w:rsidTr="00D6759D">
        <w:tc>
          <w:tcPr>
            <w:tcW w:w="3618" w:type="dxa"/>
          </w:tcPr>
          <w:p w14:paraId="5AA11AF4" w14:textId="77777777" w:rsidR="00806F06" w:rsidRPr="00806F06" w:rsidRDefault="00806F06" w:rsidP="00D6759D">
            <w:pPr>
              <w:rPr>
                <w:rFonts w:ascii="Arial" w:hAnsi="Arial" w:cs="Arial"/>
                <w:sz w:val="22"/>
              </w:rPr>
            </w:pPr>
            <w:r w:rsidRPr="00806F06">
              <w:rPr>
                <w:rFonts w:ascii="Arial" w:hAnsi="Arial" w:cs="Arial"/>
                <w:sz w:val="22"/>
              </w:rPr>
              <w:t>Performance 10 Year Annualized</w:t>
            </w:r>
          </w:p>
        </w:tc>
        <w:tc>
          <w:tcPr>
            <w:tcW w:w="1890" w:type="dxa"/>
          </w:tcPr>
          <w:p w14:paraId="7193F5A7" w14:textId="77777777" w:rsidR="00806F06" w:rsidRPr="00806F06" w:rsidRDefault="00806F06" w:rsidP="00D6759D">
            <w:pPr>
              <w:rPr>
                <w:rFonts w:ascii="Arial" w:hAnsi="Arial" w:cs="Arial"/>
                <w:sz w:val="22"/>
              </w:rPr>
            </w:pPr>
            <w:r w:rsidRPr="00806F06">
              <w:rPr>
                <w:rFonts w:ascii="Arial" w:hAnsi="Arial" w:cs="Arial"/>
                <w:sz w:val="22"/>
              </w:rPr>
              <w:t>P10YA</w:t>
            </w:r>
          </w:p>
        </w:tc>
        <w:tc>
          <w:tcPr>
            <w:tcW w:w="3690" w:type="dxa"/>
          </w:tcPr>
          <w:p w14:paraId="544400E7" w14:textId="77777777" w:rsidR="00806F06" w:rsidRPr="00806F06" w:rsidRDefault="00806F06" w:rsidP="00D6759D">
            <w:pPr>
              <w:rPr>
                <w:rFonts w:ascii="Arial" w:hAnsi="Arial" w:cs="Arial"/>
                <w:sz w:val="22"/>
              </w:rPr>
            </w:pPr>
            <w:r w:rsidRPr="00806F06">
              <w:rPr>
                <w:rFonts w:ascii="Arial" w:hAnsi="Arial" w:cs="Arial"/>
                <w:sz w:val="22"/>
              </w:rPr>
              <w:t>Performance 10 Year Cumulative</w:t>
            </w:r>
          </w:p>
        </w:tc>
        <w:tc>
          <w:tcPr>
            <w:tcW w:w="1818" w:type="dxa"/>
          </w:tcPr>
          <w:p w14:paraId="4FE373DC" w14:textId="77777777" w:rsidR="00806F06" w:rsidRPr="00806F06" w:rsidRDefault="00806F06" w:rsidP="00D6759D">
            <w:pPr>
              <w:rPr>
                <w:rFonts w:ascii="Arial" w:hAnsi="Arial" w:cs="Arial"/>
                <w:sz w:val="22"/>
              </w:rPr>
            </w:pPr>
            <w:r w:rsidRPr="00806F06">
              <w:rPr>
                <w:rFonts w:ascii="Arial" w:hAnsi="Arial" w:cs="Arial"/>
                <w:sz w:val="22"/>
              </w:rPr>
              <w:t>P10YC</w:t>
            </w:r>
          </w:p>
        </w:tc>
      </w:tr>
      <w:tr w:rsidR="00806F06" w:rsidRPr="00806F06" w14:paraId="19EA5229" w14:textId="77777777" w:rsidTr="00D6759D">
        <w:tc>
          <w:tcPr>
            <w:tcW w:w="3618" w:type="dxa"/>
          </w:tcPr>
          <w:p w14:paraId="3C484BE1" w14:textId="77777777" w:rsidR="00806F06" w:rsidRPr="00806F06" w:rsidRDefault="00806F06" w:rsidP="00D6759D">
            <w:pPr>
              <w:rPr>
                <w:rFonts w:ascii="Arial" w:hAnsi="Arial" w:cs="Arial"/>
                <w:sz w:val="22"/>
              </w:rPr>
            </w:pPr>
            <w:r w:rsidRPr="00806F06">
              <w:rPr>
                <w:rFonts w:ascii="Arial" w:hAnsi="Arial" w:cs="Arial"/>
                <w:sz w:val="22"/>
              </w:rPr>
              <w:t>Short Sale Restriction</w:t>
            </w:r>
          </w:p>
        </w:tc>
        <w:tc>
          <w:tcPr>
            <w:tcW w:w="1890" w:type="dxa"/>
          </w:tcPr>
          <w:p w14:paraId="3C93D7D9" w14:textId="77777777" w:rsidR="00806F06" w:rsidRPr="00806F06" w:rsidRDefault="00806F06" w:rsidP="00D6759D">
            <w:pPr>
              <w:rPr>
                <w:rFonts w:ascii="Arial" w:hAnsi="Arial" w:cs="Arial"/>
                <w:sz w:val="22"/>
              </w:rPr>
            </w:pPr>
            <w:proofErr w:type="spellStart"/>
            <w:r w:rsidRPr="00806F06">
              <w:rPr>
                <w:rFonts w:ascii="Arial" w:hAnsi="Arial" w:cs="Arial"/>
                <w:sz w:val="22"/>
              </w:rPr>
              <w:t>regSHO</w:t>
            </w:r>
            <w:proofErr w:type="spellEnd"/>
          </w:p>
        </w:tc>
        <w:tc>
          <w:tcPr>
            <w:tcW w:w="3690" w:type="dxa"/>
          </w:tcPr>
          <w:p w14:paraId="0ECC62E5" w14:textId="77777777" w:rsidR="00806F06" w:rsidRPr="00806F06" w:rsidRDefault="00806F06" w:rsidP="00D6759D">
            <w:pPr>
              <w:rPr>
                <w:rFonts w:ascii="Arial" w:hAnsi="Arial" w:cs="Arial"/>
                <w:sz w:val="22"/>
              </w:rPr>
            </w:pPr>
            <w:r w:rsidRPr="00806F06">
              <w:rPr>
                <w:rFonts w:ascii="Arial" w:hAnsi="Arial" w:cs="Arial"/>
                <w:sz w:val="22"/>
              </w:rPr>
              <w:t>21 Day Moving Average</w:t>
            </w:r>
          </w:p>
        </w:tc>
        <w:tc>
          <w:tcPr>
            <w:tcW w:w="1818" w:type="dxa"/>
          </w:tcPr>
          <w:p w14:paraId="51FAB478" w14:textId="77777777" w:rsidR="00806F06" w:rsidRPr="00806F06" w:rsidRDefault="00806F06" w:rsidP="00D6759D">
            <w:pPr>
              <w:rPr>
                <w:rFonts w:ascii="Arial" w:hAnsi="Arial" w:cs="Arial"/>
                <w:sz w:val="22"/>
              </w:rPr>
            </w:pPr>
            <w:r w:rsidRPr="00806F06">
              <w:rPr>
                <w:rFonts w:ascii="Arial" w:hAnsi="Arial" w:cs="Arial"/>
                <w:sz w:val="22"/>
              </w:rPr>
              <w:t>MA21</w:t>
            </w:r>
          </w:p>
        </w:tc>
      </w:tr>
      <w:tr w:rsidR="00806F06" w:rsidRPr="00806F06" w14:paraId="69A4E3E4" w14:textId="77777777" w:rsidTr="00D6759D">
        <w:tc>
          <w:tcPr>
            <w:tcW w:w="3618" w:type="dxa"/>
          </w:tcPr>
          <w:p w14:paraId="4D5EBE51" w14:textId="77777777" w:rsidR="00806F06" w:rsidRPr="00806F06" w:rsidRDefault="00806F06" w:rsidP="00D6759D">
            <w:pPr>
              <w:rPr>
                <w:rFonts w:ascii="Arial" w:hAnsi="Arial" w:cs="Arial"/>
                <w:sz w:val="22"/>
              </w:rPr>
            </w:pPr>
            <w:r w:rsidRPr="00806F06">
              <w:rPr>
                <w:rFonts w:ascii="Arial" w:hAnsi="Arial" w:cs="Arial"/>
                <w:sz w:val="22"/>
              </w:rPr>
              <w:t>50 Day Moving Average</w:t>
            </w:r>
          </w:p>
        </w:tc>
        <w:tc>
          <w:tcPr>
            <w:tcW w:w="1890" w:type="dxa"/>
          </w:tcPr>
          <w:p w14:paraId="46B817F2" w14:textId="77777777" w:rsidR="00806F06" w:rsidRPr="00806F06" w:rsidRDefault="00806F06" w:rsidP="00D6759D">
            <w:pPr>
              <w:rPr>
                <w:rFonts w:ascii="Arial" w:hAnsi="Arial" w:cs="Arial"/>
                <w:sz w:val="22"/>
              </w:rPr>
            </w:pPr>
            <w:r w:rsidRPr="00806F06">
              <w:rPr>
                <w:rFonts w:ascii="Arial" w:hAnsi="Arial" w:cs="Arial"/>
                <w:sz w:val="22"/>
              </w:rPr>
              <w:t>MA50</w:t>
            </w:r>
          </w:p>
        </w:tc>
        <w:tc>
          <w:tcPr>
            <w:tcW w:w="3690" w:type="dxa"/>
          </w:tcPr>
          <w:p w14:paraId="1F7B75AF" w14:textId="77777777" w:rsidR="00806F06" w:rsidRPr="00806F06" w:rsidRDefault="00806F06" w:rsidP="00D6759D">
            <w:pPr>
              <w:rPr>
                <w:rFonts w:ascii="Arial" w:hAnsi="Arial" w:cs="Arial"/>
                <w:sz w:val="22"/>
              </w:rPr>
            </w:pPr>
            <w:r w:rsidRPr="00806F06">
              <w:rPr>
                <w:rFonts w:ascii="Arial" w:hAnsi="Arial" w:cs="Arial"/>
                <w:sz w:val="22"/>
              </w:rPr>
              <w:t>200 Day Moving Average</w:t>
            </w:r>
          </w:p>
        </w:tc>
        <w:tc>
          <w:tcPr>
            <w:tcW w:w="1818" w:type="dxa"/>
          </w:tcPr>
          <w:p w14:paraId="5E5E7B16" w14:textId="77777777" w:rsidR="00806F06" w:rsidRPr="00806F06" w:rsidRDefault="00806F06" w:rsidP="00D6759D">
            <w:pPr>
              <w:rPr>
                <w:rFonts w:ascii="Arial" w:hAnsi="Arial" w:cs="Arial"/>
                <w:sz w:val="22"/>
              </w:rPr>
            </w:pPr>
            <w:r w:rsidRPr="00806F06">
              <w:rPr>
                <w:rFonts w:ascii="Arial" w:hAnsi="Arial" w:cs="Arial"/>
                <w:sz w:val="22"/>
              </w:rPr>
              <w:t>MA200</w:t>
            </w:r>
          </w:p>
        </w:tc>
      </w:tr>
      <w:tr w:rsidR="00806F06" w:rsidRPr="00806F06" w14:paraId="29DEDD2D" w14:textId="77777777" w:rsidTr="00D6759D">
        <w:tc>
          <w:tcPr>
            <w:tcW w:w="3618" w:type="dxa"/>
          </w:tcPr>
          <w:p w14:paraId="75C7870E" w14:textId="77777777" w:rsidR="00806F06" w:rsidRPr="00806F06" w:rsidRDefault="00806F06" w:rsidP="00D6759D">
            <w:pPr>
              <w:rPr>
                <w:rFonts w:ascii="Arial" w:hAnsi="Arial" w:cs="Arial"/>
                <w:sz w:val="22"/>
              </w:rPr>
            </w:pPr>
            <w:r w:rsidRPr="00806F06">
              <w:rPr>
                <w:rFonts w:ascii="Arial" w:hAnsi="Arial" w:cs="Arial"/>
                <w:sz w:val="22"/>
              </w:rPr>
              <w:t>Enterprise Value</w:t>
            </w:r>
          </w:p>
        </w:tc>
        <w:tc>
          <w:tcPr>
            <w:tcW w:w="1890" w:type="dxa"/>
          </w:tcPr>
          <w:p w14:paraId="02950D24" w14:textId="77777777" w:rsidR="00806F06" w:rsidRPr="00806F06" w:rsidRDefault="00806F06" w:rsidP="00D6759D">
            <w:pPr>
              <w:rPr>
                <w:rFonts w:ascii="Arial" w:hAnsi="Arial" w:cs="Arial"/>
                <w:sz w:val="22"/>
              </w:rPr>
            </w:pPr>
            <w:r w:rsidRPr="00806F06">
              <w:rPr>
                <w:rFonts w:ascii="Arial" w:hAnsi="Arial" w:cs="Arial"/>
                <w:sz w:val="22"/>
              </w:rPr>
              <w:t>EV</w:t>
            </w:r>
          </w:p>
        </w:tc>
        <w:tc>
          <w:tcPr>
            <w:tcW w:w="3690" w:type="dxa"/>
          </w:tcPr>
          <w:p w14:paraId="2B25C4AB" w14:textId="77777777" w:rsidR="00806F06" w:rsidRPr="00806F06" w:rsidRDefault="00806F06" w:rsidP="00D6759D">
            <w:pPr>
              <w:rPr>
                <w:rFonts w:ascii="Arial" w:hAnsi="Arial" w:cs="Arial"/>
                <w:sz w:val="22"/>
              </w:rPr>
            </w:pPr>
            <w:r w:rsidRPr="00806F06">
              <w:rPr>
                <w:rFonts w:ascii="Arial" w:hAnsi="Arial" w:cs="Arial"/>
                <w:sz w:val="22"/>
              </w:rPr>
              <w:t>Return on Capital</w:t>
            </w:r>
          </w:p>
        </w:tc>
        <w:tc>
          <w:tcPr>
            <w:tcW w:w="1818" w:type="dxa"/>
          </w:tcPr>
          <w:p w14:paraId="62F69C81" w14:textId="77777777" w:rsidR="00806F06" w:rsidRPr="00806F06" w:rsidRDefault="00806F06" w:rsidP="00D6759D">
            <w:pPr>
              <w:rPr>
                <w:rFonts w:ascii="Arial" w:hAnsi="Arial" w:cs="Arial"/>
                <w:sz w:val="22"/>
              </w:rPr>
            </w:pPr>
            <w:r w:rsidRPr="00806F06">
              <w:rPr>
                <w:rFonts w:ascii="Arial" w:hAnsi="Arial" w:cs="Arial"/>
                <w:sz w:val="22"/>
              </w:rPr>
              <w:t>ROC</w:t>
            </w:r>
          </w:p>
        </w:tc>
      </w:tr>
      <w:tr w:rsidR="00806F06" w:rsidRPr="00806F06" w14:paraId="78CF3D8E" w14:textId="77777777" w:rsidTr="00D6759D">
        <w:tc>
          <w:tcPr>
            <w:tcW w:w="3618" w:type="dxa"/>
          </w:tcPr>
          <w:p w14:paraId="65D7D8CB" w14:textId="77777777" w:rsidR="00806F06" w:rsidRPr="00806F06" w:rsidRDefault="00806F06" w:rsidP="00D6759D">
            <w:pPr>
              <w:rPr>
                <w:rFonts w:ascii="Arial" w:hAnsi="Arial" w:cs="Arial"/>
                <w:sz w:val="22"/>
              </w:rPr>
            </w:pPr>
            <w:r w:rsidRPr="00806F06">
              <w:rPr>
                <w:rFonts w:ascii="Arial" w:hAnsi="Arial" w:cs="Arial"/>
                <w:sz w:val="22"/>
              </w:rPr>
              <w:t>Return on Equity</w:t>
            </w:r>
          </w:p>
        </w:tc>
        <w:tc>
          <w:tcPr>
            <w:tcW w:w="1890" w:type="dxa"/>
          </w:tcPr>
          <w:p w14:paraId="24A4CE99" w14:textId="77777777" w:rsidR="00806F06" w:rsidRPr="00806F06" w:rsidRDefault="00806F06" w:rsidP="00D6759D">
            <w:pPr>
              <w:rPr>
                <w:rFonts w:ascii="Arial" w:hAnsi="Arial" w:cs="Arial"/>
                <w:sz w:val="22"/>
              </w:rPr>
            </w:pPr>
            <w:r w:rsidRPr="00806F06">
              <w:rPr>
                <w:rFonts w:ascii="Arial" w:hAnsi="Arial" w:cs="Arial"/>
                <w:sz w:val="22"/>
              </w:rPr>
              <w:t>ROE</w:t>
            </w:r>
          </w:p>
        </w:tc>
        <w:tc>
          <w:tcPr>
            <w:tcW w:w="3690" w:type="dxa"/>
          </w:tcPr>
          <w:p w14:paraId="619677CE" w14:textId="77777777" w:rsidR="00806F06" w:rsidRPr="00806F06" w:rsidRDefault="00806F06" w:rsidP="00D6759D">
            <w:pPr>
              <w:rPr>
                <w:rFonts w:ascii="Arial" w:hAnsi="Arial" w:cs="Arial"/>
                <w:sz w:val="22"/>
              </w:rPr>
            </w:pPr>
            <w:r w:rsidRPr="00806F06">
              <w:rPr>
                <w:rFonts w:ascii="Arial" w:hAnsi="Arial" w:cs="Arial"/>
                <w:sz w:val="22"/>
              </w:rPr>
              <w:t>Return on Assets</w:t>
            </w:r>
          </w:p>
        </w:tc>
        <w:tc>
          <w:tcPr>
            <w:tcW w:w="1818" w:type="dxa"/>
          </w:tcPr>
          <w:p w14:paraId="647F0AD3" w14:textId="77777777" w:rsidR="00806F06" w:rsidRPr="00806F06" w:rsidRDefault="00806F06" w:rsidP="00D6759D">
            <w:pPr>
              <w:rPr>
                <w:rFonts w:ascii="Arial" w:hAnsi="Arial" w:cs="Arial"/>
                <w:sz w:val="22"/>
              </w:rPr>
            </w:pPr>
            <w:r w:rsidRPr="00806F06">
              <w:rPr>
                <w:rFonts w:ascii="Arial" w:hAnsi="Arial" w:cs="Arial"/>
                <w:sz w:val="22"/>
              </w:rPr>
              <w:t>ROA</w:t>
            </w:r>
          </w:p>
        </w:tc>
      </w:tr>
      <w:tr w:rsidR="00806F06" w:rsidRPr="00806F06" w14:paraId="2DBAF446" w14:textId="77777777" w:rsidTr="00D6759D">
        <w:tc>
          <w:tcPr>
            <w:tcW w:w="3618" w:type="dxa"/>
          </w:tcPr>
          <w:p w14:paraId="417968EC" w14:textId="77777777" w:rsidR="00806F06" w:rsidRPr="00806F06" w:rsidRDefault="00806F06" w:rsidP="00D6759D">
            <w:pPr>
              <w:rPr>
                <w:rFonts w:ascii="Arial" w:hAnsi="Arial" w:cs="Arial"/>
                <w:sz w:val="22"/>
              </w:rPr>
            </w:pPr>
            <w:r w:rsidRPr="00806F06">
              <w:rPr>
                <w:rFonts w:ascii="Arial" w:hAnsi="Arial" w:cs="Arial"/>
                <w:sz w:val="22"/>
              </w:rPr>
              <w:t>Return on Capital LTM</w:t>
            </w:r>
          </w:p>
        </w:tc>
        <w:tc>
          <w:tcPr>
            <w:tcW w:w="1890" w:type="dxa"/>
          </w:tcPr>
          <w:p w14:paraId="69BAF4C8" w14:textId="77777777" w:rsidR="00806F06" w:rsidRPr="00806F06" w:rsidRDefault="00806F06" w:rsidP="00D6759D">
            <w:pPr>
              <w:rPr>
                <w:rFonts w:ascii="Arial" w:hAnsi="Arial" w:cs="Arial"/>
                <w:sz w:val="22"/>
              </w:rPr>
            </w:pPr>
            <w:r w:rsidRPr="00806F06">
              <w:rPr>
                <w:rFonts w:ascii="Arial" w:hAnsi="Arial" w:cs="Arial"/>
                <w:sz w:val="22"/>
              </w:rPr>
              <w:t>ROCLTM</w:t>
            </w:r>
          </w:p>
        </w:tc>
        <w:tc>
          <w:tcPr>
            <w:tcW w:w="3690" w:type="dxa"/>
          </w:tcPr>
          <w:p w14:paraId="444D8EB2" w14:textId="77777777" w:rsidR="00806F06" w:rsidRPr="00806F06" w:rsidRDefault="00806F06" w:rsidP="00D6759D">
            <w:pPr>
              <w:rPr>
                <w:rFonts w:ascii="Arial" w:hAnsi="Arial" w:cs="Arial"/>
                <w:sz w:val="22"/>
              </w:rPr>
            </w:pPr>
            <w:r w:rsidRPr="00806F06">
              <w:rPr>
                <w:rFonts w:ascii="Arial" w:hAnsi="Arial" w:cs="Arial"/>
                <w:sz w:val="22"/>
              </w:rPr>
              <w:t>Return on Equity LTM</w:t>
            </w:r>
          </w:p>
        </w:tc>
        <w:tc>
          <w:tcPr>
            <w:tcW w:w="1818" w:type="dxa"/>
          </w:tcPr>
          <w:p w14:paraId="6E682E09" w14:textId="77777777" w:rsidR="00806F06" w:rsidRPr="00806F06" w:rsidRDefault="00806F06" w:rsidP="00D6759D">
            <w:pPr>
              <w:rPr>
                <w:rFonts w:ascii="Arial" w:hAnsi="Arial" w:cs="Arial"/>
                <w:sz w:val="22"/>
              </w:rPr>
            </w:pPr>
            <w:r w:rsidRPr="00806F06">
              <w:rPr>
                <w:rFonts w:ascii="Arial" w:hAnsi="Arial" w:cs="Arial"/>
                <w:sz w:val="22"/>
              </w:rPr>
              <w:t>ROELTM</w:t>
            </w:r>
          </w:p>
        </w:tc>
      </w:tr>
      <w:tr w:rsidR="00806F06" w:rsidRPr="00806F06" w14:paraId="03B018C6" w14:textId="77777777" w:rsidTr="00D6759D">
        <w:trPr>
          <w:trHeight w:val="70"/>
        </w:trPr>
        <w:tc>
          <w:tcPr>
            <w:tcW w:w="3618" w:type="dxa"/>
          </w:tcPr>
          <w:p w14:paraId="7839F592" w14:textId="77777777" w:rsidR="00806F06" w:rsidRPr="00806F06" w:rsidRDefault="00806F06" w:rsidP="00D6759D">
            <w:pPr>
              <w:rPr>
                <w:rFonts w:ascii="Arial" w:hAnsi="Arial" w:cs="Arial"/>
                <w:sz w:val="22"/>
              </w:rPr>
            </w:pPr>
            <w:r w:rsidRPr="00806F06">
              <w:rPr>
                <w:rFonts w:ascii="Arial" w:hAnsi="Arial" w:cs="Arial"/>
                <w:sz w:val="22"/>
              </w:rPr>
              <w:t>Return on Assets LTM</w:t>
            </w:r>
          </w:p>
        </w:tc>
        <w:tc>
          <w:tcPr>
            <w:tcW w:w="1890" w:type="dxa"/>
          </w:tcPr>
          <w:p w14:paraId="628EE191" w14:textId="77777777" w:rsidR="00806F06" w:rsidRPr="00806F06" w:rsidRDefault="00806F06" w:rsidP="00D6759D">
            <w:pPr>
              <w:rPr>
                <w:rFonts w:ascii="Arial" w:hAnsi="Arial" w:cs="Arial"/>
                <w:sz w:val="22"/>
              </w:rPr>
            </w:pPr>
            <w:r w:rsidRPr="00806F06">
              <w:rPr>
                <w:rFonts w:ascii="Arial" w:hAnsi="Arial" w:cs="Arial"/>
                <w:sz w:val="22"/>
              </w:rPr>
              <w:t>ROALTM</w:t>
            </w:r>
          </w:p>
        </w:tc>
        <w:tc>
          <w:tcPr>
            <w:tcW w:w="3690" w:type="dxa"/>
          </w:tcPr>
          <w:p w14:paraId="1E705783" w14:textId="77777777" w:rsidR="00806F06" w:rsidRPr="00806F06" w:rsidRDefault="00806F06" w:rsidP="00D6759D">
            <w:pPr>
              <w:rPr>
                <w:rFonts w:ascii="Arial" w:hAnsi="Arial" w:cs="Arial"/>
                <w:sz w:val="22"/>
              </w:rPr>
            </w:pPr>
            <w:r w:rsidRPr="00806F06">
              <w:rPr>
                <w:rFonts w:ascii="Arial" w:hAnsi="Arial" w:cs="Arial"/>
                <w:sz w:val="22"/>
              </w:rPr>
              <w:t>Return on Invested Capital QTR</w:t>
            </w:r>
          </w:p>
        </w:tc>
        <w:tc>
          <w:tcPr>
            <w:tcW w:w="1818" w:type="dxa"/>
          </w:tcPr>
          <w:p w14:paraId="56D9FC47" w14:textId="77777777" w:rsidR="00806F06" w:rsidRPr="00806F06" w:rsidRDefault="00806F06" w:rsidP="00D6759D">
            <w:pPr>
              <w:rPr>
                <w:rFonts w:ascii="Arial" w:hAnsi="Arial" w:cs="Arial"/>
                <w:sz w:val="22"/>
              </w:rPr>
            </w:pPr>
            <w:r w:rsidRPr="00806F06">
              <w:rPr>
                <w:rFonts w:ascii="Arial" w:hAnsi="Arial" w:cs="Arial"/>
                <w:sz w:val="22"/>
              </w:rPr>
              <w:t>ROICQTR</w:t>
            </w:r>
          </w:p>
        </w:tc>
      </w:tr>
      <w:tr w:rsidR="00806F06" w:rsidRPr="00806F06" w14:paraId="5D34A315" w14:textId="77777777" w:rsidTr="00D6759D">
        <w:tc>
          <w:tcPr>
            <w:tcW w:w="3618" w:type="dxa"/>
          </w:tcPr>
          <w:p w14:paraId="15B30367" w14:textId="77777777" w:rsidR="00806F06" w:rsidRPr="00806F06" w:rsidRDefault="00806F06" w:rsidP="00D6759D">
            <w:pPr>
              <w:rPr>
                <w:rFonts w:ascii="Arial" w:hAnsi="Arial" w:cs="Arial"/>
                <w:sz w:val="22"/>
              </w:rPr>
            </w:pPr>
            <w:r w:rsidRPr="00806F06">
              <w:rPr>
                <w:rFonts w:ascii="Arial" w:hAnsi="Arial" w:cs="Arial"/>
                <w:sz w:val="22"/>
              </w:rPr>
              <w:t>Return on Invested Capital 1YR</w:t>
            </w:r>
          </w:p>
        </w:tc>
        <w:tc>
          <w:tcPr>
            <w:tcW w:w="1890" w:type="dxa"/>
          </w:tcPr>
          <w:p w14:paraId="0F9644FD" w14:textId="77777777" w:rsidR="00806F06" w:rsidRPr="00806F06" w:rsidRDefault="00806F06" w:rsidP="00D6759D">
            <w:pPr>
              <w:rPr>
                <w:rFonts w:ascii="Arial" w:hAnsi="Arial" w:cs="Arial"/>
                <w:sz w:val="22"/>
              </w:rPr>
            </w:pPr>
            <w:r w:rsidRPr="00806F06">
              <w:rPr>
                <w:rFonts w:ascii="Arial" w:hAnsi="Arial" w:cs="Arial"/>
                <w:sz w:val="22"/>
              </w:rPr>
              <w:t>ROIC1YR</w:t>
            </w:r>
          </w:p>
        </w:tc>
        <w:tc>
          <w:tcPr>
            <w:tcW w:w="3690" w:type="dxa"/>
          </w:tcPr>
          <w:p w14:paraId="12E144BA" w14:textId="77777777" w:rsidR="00806F06" w:rsidRPr="00806F06" w:rsidRDefault="00806F06" w:rsidP="00D6759D">
            <w:pPr>
              <w:rPr>
                <w:rFonts w:ascii="Arial" w:hAnsi="Arial" w:cs="Arial"/>
                <w:sz w:val="22"/>
              </w:rPr>
            </w:pPr>
            <w:r w:rsidRPr="00806F06">
              <w:rPr>
                <w:rFonts w:ascii="Arial" w:hAnsi="Arial" w:cs="Arial"/>
                <w:sz w:val="22"/>
              </w:rPr>
              <w:t>Post</w:t>
            </w:r>
          </w:p>
        </w:tc>
        <w:tc>
          <w:tcPr>
            <w:tcW w:w="1818" w:type="dxa"/>
          </w:tcPr>
          <w:p w14:paraId="67164A7E" w14:textId="77777777" w:rsidR="00806F06" w:rsidRPr="00806F06" w:rsidRDefault="00806F06" w:rsidP="00D6759D">
            <w:pPr>
              <w:rPr>
                <w:rFonts w:ascii="Arial" w:hAnsi="Arial" w:cs="Arial"/>
                <w:sz w:val="22"/>
              </w:rPr>
            </w:pPr>
            <w:r w:rsidRPr="00806F06">
              <w:rPr>
                <w:rFonts w:ascii="Arial" w:hAnsi="Arial" w:cs="Arial"/>
                <w:sz w:val="22"/>
              </w:rPr>
              <w:t>Post</w:t>
            </w:r>
          </w:p>
        </w:tc>
      </w:tr>
      <w:tr w:rsidR="00806F06" w:rsidRPr="00806F06" w14:paraId="6DB31F77" w14:textId="77777777" w:rsidTr="00D6759D">
        <w:tc>
          <w:tcPr>
            <w:tcW w:w="3618" w:type="dxa"/>
          </w:tcPr>
          <w:p w14:paraId="47613844" w14:textId="77777777" w:rsidR="00806F06" w:rsidRPr="00806F06" w:rsidRDefault="00806F06" w:rsidP="00D6759D">
            <w:pPr>
              <w:rPr>
                <w:rFonts w:ascii="Arial" w:hAnsi="Arial" w:cs="Arial"/>
                <w:sz w:val="22"/>
              </w:rPr>
            </w:pPr>
            <w:r w:rsidRPr="00806F06">
              <w:rPr>
                <w:rFonts w:ascii="Arial" w:hAnsi="Arial" w:cs="Arial"/>
                <w:sz w:val="22"/>
              </w:rPr>
              <w:t>Panel</w:t>
            </w:r>
          </w:p>
        </w:tc>
        <w:tc>
          <w:tcPr>
            <w:tcW w:w="1890" w:type="dxa"/>
          </w:tcPr>
          <w:p w14:paraId="77B86829" w14:textId="77777777" w:rsidR="00806F06" w:rsidRPr="00806F06" w:rsidRDefault="00806F06" w:rsidP="00D6759D">
            <w:pPr>
              <w:rPr>
                <w:rFonts w:ascii="Arial" w:hAnsi="Arial" w:cs="Arial"/>
                <w:sz w:val="22"/>
              </w:rPr>
            </w:pPr>
            <w:r w:rsidRPr="00806F06">
              <w:rPr>
                <w:rFonts w:ascii="Arial" w:hAnsi="Arial" w:cs="Arial"/>
                <w:sz w:val="22"/>
              </w:rPr>
              <w:t>Panel</w:t>
            </w:r>
          </w:p>
        </w:tc>
        <w:tc>
          <w:tcPr>
            <w:tcW w:w="3690" w:type="dxa"/>
          </w:tcPr>
          <w:p w14:paraId="7880D677" w14:textId="77777777" w:rsidR="00806F06" w:rsidRPr="00806F06" w:rsidRDefault="00806F06" w:rsidP="00D6759D">
            <w:pPr>
              <w:rPr>
                <w:rFonts w:ascii="Arial" w:hAnsi="Arial" w:cs="Arial"/>
                <w:sz w:val="22"/>
              </w:rPr>
            </w:pPr>
            <w:r w:rsidRPr="00806F06">
              <w:rPr>
                <w:rFonts w:ascii="Arial" w:hAnsi="Arial" w:cs="Arial"/>
                <w:sz w:val="22"/>
              </w:rPr>
              <w:t>Firm Name</w:t>
            </w:r>
          </w:p>
        </w:tc>
        <w:tc>
          <w:tcPr>
            <w:tcW w:w="1818" w:type="dxa"/>
          </w:tcPr>
          <w:p w14:paraId="01B090E4" w14:textId="77777777" w:rsidR="00806F06" w:rsidRPr="00806F06" w:rsidRDefault="00806F06" w:rsidP="00D6759D">
            <w:pPr>
              <w:rPr>
                <w:rFonts w:ascii="Arial" w:hAnsi="Arial" w:cs="Arial"/>
                <w:sz w:val="22"/>
              </w:rPr>
            </w:pPr>
            <w:r w:rsidRPr="00806F06">
              <w:rPr>
                <w:rFonts w:ascii="Arial" w:hAnsi="Arial" w:cs="Arial"/>
                <w:sz w:val="22"/>
              </w:rPr>
              <w:t>Firm Name</w:t>
            </w:r>
          </w:p>
        </w:tc>
      </w:tr>
      <w:tr w:rsidR="00E42768" w:rsidRPr="00806F06" w14:paraId="3A2F439C" w14:textId="77777777" w:rsidTr="00D6759D">
        <w:tc>
          <w:tcPr>
            <w:tcW w:w="3618" w:type="dxa"/>
          </w:tcPr>
          <w:p w14:paraId="677565AE" w14:textId="7FE187C6" w:rsidR="00E42768" w:rsidRPr="00E42768" w:rsidRDefault="00E42768" w:rsidP="00D6759D">
            <w:pPr>
              <w:rPr>
                <w:rFonts w:ascii="Arial" w:hAnsi="Arial" w:cs="Arial"/>
                <w:sz w:val="22"/>
              </w:rPr>
            </w:pPr>
            <w:r w:rsidRPr="00E42768">
              <w:rPr>
                <w:rFonts w:ascii="Arial" w:hAnsi="Arial" w:cs="Arial"/>
                <w:sz w:val="22"/>
              </w:rPr>
              <w:t>Next Earnings Date</w:t>
            </w:r>
          </w:p>
        </w:tc>
        <w:tc>
          <w:tcPr>
            <w:tcW w:w="1890" w:type="dxa"/>
          </w:tcPr>
          <w:p w14:paraId="1DCAA791" w14:textId="2D5FDD8C" w:rsidR="00E42768" w:rsidRPr="00E42768" w:rsidRDefault="00E42768" w:rsidP="00D6759D">
            <w:pPr>
              <w:rPr>
                <w:rFonts w:ascii="Arial" w:hAnsi="Arial" w:cs="Arial"/>
                <w:sz w:val="22"/>
              </w:rPr>
            </w:pPr>
            <w:proofErr w:type="spellStart"/>
            <w:r w:rsidRPr="00E42768">
              <w:rPr>
                <w:rFonts w:ascii="Arial" w:hAnsi="Arial" w:cs="Arial"/>
                <w:sz w:val="22"/>
              </w:rPr>
              <w:t>NextEarnDate</w:t>
            </w:r>
            <w:proofErr w:type="spellEnd"/>
          </w:p>
        </w:tc>
        <w:tc>
          <w:tcPr>
            <w:tcW w:w="3690" w:type="dxa"/>
          </w:tcPr>
          <w:p w14:paraId="028B39F9" w14:textId="1547F492" w:rsidR="00E42768" w:rsidRPr="00E42768" w:rsidRDefault="00E42768" w:rsidP="00D6759D">
            <w:pPr>
              <w:rPr>
                <w:rFonts w:ascii="Arial" w:hAnsi="Arial" w:cs="Arial"/>
                <w:sz w:val="22"/>
              </w:rPr>
            </w:pPr>
            <w:r w:rsidRPr="00E42768">
              <w:rPr>
                <w:rFonts w:ascii="Arial" w:hAnsi="Arial" w:cs="Arial"/>
                <w:sz w:val="22"/>
              </w:rPr>
              <w:t>Earnings Quarter End</w:t>
            </w:r>
          </w:p>
        </w:tc>
        <w:tc>
          <w:tcPr>
            <w:tcW w:w="1818" w:type="dxa"/>
          </w:tcPr>
          <w:p w14:paraId="323BC632" w14:textId="1C8C3072" w:rsidR="00E42768" w:rsidRPr="00E42768" w:rsidRDefault="00E42768" w:rsidP="00D6759D">
            <w:pPr>
              <w:rPr>
                <w:rFonts w:ascii="Arial" w:hAnsi="Arial" w:cs="Arial"/>
                <w:sz w:val="22"/>
              </w:rPr>
            </w:pPr>
            <w:proofErr w:type="spellStart"/>
            <w:r w:rsidRPr="00E42768">
              <w:rPr>
                <w:rFonts w:ascii="Arial" w:hAnsi="Arial" w:cs="Arial"/>
                <w:sz w:val="22"/>
              </w:rPr>
              <w:t>EarnQuartEnd</w:t>
            </w:r>
            <w:proofErr w:type="spellEnd"/>
          </w:p>
        </w:tc>
      </w:tr>
    </w:tbl>
    <w:p w14:paraId="0BCB119F" w14:textId="77777777" w:rsidR="00806F06" w:rsidRPr="00806F06" w:rsidRDefault="00806F06" w:rsidP="00806F06">
      <w:pPr>
        <w:spacing w:after="0"/>
        <w:contextualSpacing/>
        <w:rPr>
          <w:rFonts w:ascii="Arial" w:hAnsi="Arial" w:cs="Arial"/>
        </w:rPr>
      </w:pPr>
    </w:p>
    <w:p w14:paraId="086FAED9" w14:textId="77777777" w:rsidR="00806F06" w:rsidRPr="00806F06" w:rsidRDefault="00806F06" w:rsidP="00806F06">
      <w:pPr>
        <w:spacing w:after="0"/>
        <w:contextualSpacing/>
        <w:rPr>
          <w:rFonts w:ascii="Arial" w:hAnsi="Arial" w:cs="Arial"/>
        </w:rPr>
      </w:pPr>
    </w:p>
    <w:p w14:paraId="75EE6CEE" w14:textId="77777777" w:rsidR="00806F06" w:rsidRDefault="00806F06" w:rsidP="00806F06">
      <w:pPr>
        <w:spacing w:after="0"/>
        <w:contextualSpacing/>
        <w:rPr>
          <w:rFonts w:ascii="Arial" w:hAnsi="Arial" w:cs="Arial"/>
          <w:b/>
          <w:sz w:val="28"/>
        </w:rPr>
      </w:pPr>
    </w:p>
    <w:p w14:paraId="56D5CC36" w14:textId="77777777" w:rsidR="00806F06" w:rsidRPr="00806F06" w:rsidRDefault="00806F06" w:rsidP="00FE0A1B">
      <w:pPr>
        <w:spacing w:after="0"/>
        <w:ind w:left="360"/>
        <w:contextualSpacing/>
        <w:rPr>
          <w:rFonts w:ascii="Arial" w:hAnsi="Arial" w:cs="Arial"/>
          <w:b/>
          <w:sz w:val="28"/>
        </w:rPr>
      </w:pPr>
      <w:bookmarkStart w:id="3" w:name="D"/>
      <w:r w:rsidRPr="00806F06">
        <w:rPr>
          <w:rFonts w:ascii="Arial" w:hAnsi="Arial" w:cs="Arial"/>
          <w:b/>
          <w:sz w:val="28"/>
        </w:rPr>
        <w:t>System Requirements</w:t>
      </w:r>
      <w:bookmarkEnd w:id="3"/>
    </w:p>
    <w:p w14:paraId="6308273B" w14:textId="77777777" w:rsidR="00806F06" w:rsidRPr="00806F06" w:rsidRDefault="00806F06" w:rsidP="00FE0A1B">
      <w:pPr>
        <w:spacing w:after="0"/>
        <w:ind w:left="360"/>
        <w:contextualSpacing/>
        <w:rPr>
          <w:rFonts w:ascii="Arial" w:hAnsi="Arial" w:cs="Arial"/>
        </w:rPr>
      </w:pPr>
    </w:p>
    <w:p w14:paraId="4AD5E6B0" w14:textId="77777777" w:rsidR="00806F06" w:rsidRPr="00806F06" w:rsidRDefault="00806F06" w:rsidP="00FE0A1B">
      <w:pPr>
        <w:spacing w:after="0"/>
        <w:ind w:left="360"/>
        <w:contextualSpacing/>
        <w:rPr>
          <w:rFonts w:ascii="Arial" w:hAnsi="Arial" w:cs="Arial"/>
        </w:rPr>
      </w:pPr>
      <w:r w:rsidRPr="00806F06">
        <w:rPr>
          <w:rFonts w:ascii="Arial" w:hAnsi="Arial" w:cs="Arial"/>
        </w:rPr>
        <w:t>RTD requires a Windows machine with MS Excel 2002 or higher.</w:t>
      </w:r>
    </w:p>
    <w:p w14:paraId="0AFFC921" w14:textId="77777777" w:rsidR="00806F06" w:rsidRPr="00806F06" w:rsidRDefault="00806F06" w:rsidP="00FE0A1B">
      <w:pPr>
        <w:spacing w:after="0"/>
        <w:ind w:left="360"/>
        <w:contextualSpacing/>
        <w:rPr>
          <w:rFonts w:ascii="Arial" w:hAnsi="Arial" w:cs="Arial"/>
        </w:rPr>
      </w:pPr>
    </w:p>
    <w:p w14:paraId="11D3ACA4" w14:textId="77777777" w:rsidR="00806F06" w:rsidRPr="00806F06" w:rsidRDefault="00806F06" w:rsidP="00FE0A1B">
      <w:pPr>
        <w:spacing w:after="0"/>
        <w:ind w:left="360"/>
        <w:contextualSpacing/>
        <w:rPr>
          <w:rFonts w:ascii="Arial" w:hAnsi="Arial" w:cs="Arial"/>
        </w:rPr>
      </w:pPr>
      <w:r w:rsidRPr="00806F06">
        <w:rPr>
          <w:rFonts w:ascii="Arial" w:hAnsi="Arial" w:cs="Arial"/>
        </w:rPr>
        <w:t xml:space="preserve">TMX PowerStream RTD feature implementation takes advantage of the RTD (formerly DDE, “Dynamic Data Exchange”), and OLE (“Object Linking and Embedding”) compound document standards developed by Microsoft Corporation, for MS Excel. These standards allow the creation of objects in one application to be linked or embedded in a second application. Embedded objects retain their original format and links to the application that created them. </w:t>
      </w:r>
    </w:p>
    <w:p w14:paraId="0092C528" w14:textId="77777777" w:rsidR="00806F06" w:rsidRPr="00806F06" w:rsidRDefault="00806F06" w:rsidP="00FE0A1B">
      <w:pPr>
        <w:spacing w:after="0"/>
        <w:ind w:left="360"/>
        <w:contextualSpacing/>
        <w:rPr>
          <w:rFonts w:ascii="Arial" w:hAnsi="Arial" w:cs="Arial"/>
        </w:rPr>
      </w:pPr>
    </w:p>
    <w:p w14:paraId="19A23E24" w14:textId="77777777" w:rsidR="00806F06" w:rsidRPr="00806F06" w:rsidRDefault="00806F06" w:rsidP="00FE0A1B">
      <w:pPr>
        <w:spacing w:after="0"/>
        <w:ind w:left="360"/>
        <w:contextualSpacing/>
        <w:rPr>
          <w:rFonts w:ascii="Arial" w:hAnsi="Arial" w:cs="Arial"/>
        </w:rPr>
      </w:pPr>
      <w:r w:rsidRPr="00806F06">
        <w:rPr>
          <w:rFonts w:ascii="Arial" w:hAnsi="Arial" w:cs="Arial"/>
        </w:rPr>
        <w:t xml:space="preserve">These Microsoft standards are available only in Excel 2002 and higher. Consequently, TMX PowerStream RTD is supported only these Excel versions. </w:t>
      </w:r>
    </w:p>
    <w:p w14:paraId="00369DCF" w14:textId="77777777" w:rsidR="00806F06" w:rsidRPr="00806F06" w:rsidRDefault="00806F06" w:rsidP="00FE0A1B">
      <w:pPr>
        <w:spacing w:after="0"/>
        <w:ind w:left="360"/>
        <w:contextualSpacing/>
        <w:rPr>
          <w:rFonts w:ascii="Arial" w:hAnsi="Arial" w:cs="Arial"/>
        </w:rPr>
      </w:pPr>
    </w:p>
    <w:p w14:paraId="4A50CC0D" w14:textId="77777777" w:rsidR="00806F06" w:rsidRPr="00806F06" w:rsidRDefault="00806F06" w:rsidP="00FE0A1B">
      <w:pPr>
        <w:spacing w:after="0"/>
        <w:ind w:left="360"/>
        <w:contextualSpacing/>
        <w:rPr>
          <w:rFonts w:ascii="Arial" w:hAnsi="Arial" w:cs="Arial"/>
        </w:rPr>
      </w:pPr>
    </w:p>
    <w:p w14:paraId="18B0F99D" w14:textId="77777777" w:rsidR="00806F06" w:rsidRPr="00806F06" w:rsidRDefault="00806F06" w:rsidP="00FE0A1B">
      <w:pPr>
        <w:spacing w:after="0"/>
        <w:ind w:left="360"/>
        <w:contextualSpacing/>
        <w:rPr>
          <w:rFonts w:ascii="Arial" w:hAnsi="Arial" w:cs="Arial"/>
          <w:b/>
          <w:sz w:val="28"/>
        </w:rPr>
      </w:pPr>
      <w:bookmarkStart w:id="4" w:name="E"/>
      <w:r w:rsidRPr="00806F06">
        <w:rPr>
          <w:rFonts w:ascii="Arial" w:hAnsi="Arial" w:cs="Arial"/>
          <w:b/>
          <w:sz w:val="28"/>
        </w:rPr>
        <w:t>Trouble Shooting</w:t>
      </w:r>
    </w:p>
    <w:bookmarkEnd w:id="4"/>
    <w:p w14:paraId="5864AEE9" w14:textId="77777777" w:rsidR="00806F06" w:rsidRPr="00806F06" w:rsidRDefault="00806F06" w:rsidP="00FE0A1B">
      <w:pPr>
        <w:spacing w:after="0"/>
        <w:ind w:left="360"/>
        <w:contextualSpacing/>
        <w:rPr>
          <w:rFonts w:ascii="Arial" w:hAnsi="Arial" w:cs="Arial"/>
        </w:rPr>
      </w:pPr>
    </w:p>
    <w:p w14:paraId="2997074C" w14:textId="77777777" w:rsidR="00806F06" w:rsidRPr="00806F06" w:rsidRDefault="00806F06" w:rsidP="00FE0A1B">
      <w:pPr>
        <w:spacing w:after="0"/>
        <w:ind w:left="360"/>
        <w:contextualSpacing/>
        <w:rPr>
          <w:rFonts w:ascii="Arial" w:hAnsi="Arial" w:cs="Arial"/>
        </w:rPr>
      </w:pPr>
      <w:r w:rsidRPr="00806F06">
        <w:rPr>
          <w:rFonts w:ascii="Arial" w:hAnsi="Arial" w:cs="Arial"/>
        </w:rPr>
        <w:t>If you are having trouble connecting to the service, please start by trying the following steps:</w:t>
      </w:r>
    </w:p>
    <w:p w14:paraId="21FFC29B" w14:textId="77777777" w:rsidR="00806F06" w:rsidRPr="00806F06" w:rsidRDefault="00806F06" w:rsidP="00FE0A1B">
      <w:pPr>
        <w:spacing w:after="0"/>
        <w:ind w:left="360"/>
        <w:contextualSpacing/>
        <w:rPr>
          <w:rFonts w:ascii="Arial" w:hAnsi="Arial" w:cs="Arial"/>
        </w:rPr>
      </w:pPr>
    </w:p>
    <w:p w14:paraId="6BD97F89" w14:textId="77777777" w:rsidR="00806F06" w:rsidRPr="00FE0A1B" w:rsidRDefault="00806F06" w:rsidP="00FE0A1B">
      <w:pPr>
        <w:spacing w:after="0"/>
        <w:ind w:left="360"/>
        <w:contextualSpacing/>
        <w:rPr>
          <w:rFonts w:ascii="Arial" w:hAnsi="Arial" w:cs="Arial"/>
          <w:b/>
        </w:rPr>
      </w:pPr>
      <w:r w:rsidRPr="00FE0A1B">
        <w:rPr>
          <w:rFonts w:ascii="Arial" w:hAnsi="Arial" w:cs="Arial"/>
          <w:b/>
        </w:rPr>
        <w:t xml:space="preserve">Step 1 </w:t>
      </w:r>
    </w:p>
    <w:p w14:paraId="11FE92B3" w14:textId="77777777" w:rsidR="00806F06" w:rsidRPr="00806F06" w:rsidRDefault="00806F06" w:rsidP="00FE0A1B">
      <w:pPr>
        <w:spacing w:after="0"/>
        <w:ind w:left="360"/>
        <w:contextualSpacing/>
        <w:rPr>
          <w:rFonts w:ascii="Arial" w:hAnsi="Arial" w:cs="Arial"/>
        </w:rPr>
      </w:pPr>
    </w:p>
    <w:p w14:paraId="6E4E8E1A" w14:textId="77777777" w:rsidR="00806F06" w:rsidRPr="00806F06" w:rsidRDefault="00806F06" w:rsidP="00FE0A1B">
      <w:pPr>
        <w:spacing w:after="0"/>
        <w:ind w:left="360"/>
        <w:contextualSpacing/>
        <w:rPr>
          <w:rFonts w:ascii="Arial" w:hAnsi="Arial" w:cs="Arial"/>
        </w:rPr>
      </w:pPr>
      <w:r w:rsidRPr="00806F06">
        <w:rPr>
          <w:rFonts w:ascii="Arial" w:hAnsi="Arial" w:cs="Arial"/>
        </w:rPr>
        <w:t xml:space="preserve">The Operating System, the version of TMX PowerStream and the version of Microsoft Excel MUST all be either 32-bit or 64-bit. You cannot mismatch a 64-bit PowerStream with a 32-bit Microsoft Excel and vice versa. If using the </w:t>
      </w:r>
      <w:proofErr w:type="spellStart"/>
      <w:r w:rsidRPr="00806F06">
        <w:rPr>
          <w:rFonts w:ascii="Arial" w:hAnsi="Arial" w:cs="Arial"/>
        </w:rPr>
        <w:t>Webstart</w:t>
      </w:r>
      <w:proofErr w:type="spellEnd"/>
      <w:r w:rsidRPr="00806F06">
        <w:rPr>
          <w:rFonts w:ascii="Arial" w:hAnsi="Arial" w:cs="Arial"/>
        </w:rPr>
        <w:t xml:space="preserve"> Installer then Java must match Excel, so 32-bit Java for 32-bit Microsoft Excel. Supported version of RTD vs Office include:</w:t>
      </w:r>
    </w:p>
    <w:p w14:paraId="56AE7AAC" w14:textId="77777777" w:rsidR="00806F06" w:rsidRPr="00806F06" w:rsidRDefault="00806F06" w:rsidP="00FE0A1B">
      <w:pPr>
        <w:spacing w:after="0"/>
        <w:ind w:left="360"/>
        <w:contextualSpacing/>
        <w:rPr>
          <w:rFonts w:ascii="Arial" w:hAnsi="Arial" w:cs="Arial"/>
        </w:rPr>
      </w:pPr>
    </w:p>
    <w:p w14:paraId="7EA502CE" w14:textId="77777777" w:rsidR="00806F06" w:rsidRPr="00806F06" w:rsidRDefault="00806F06" w:rsidP="00FE0A1B">
      <w:pPr>
        <w:spacing w:after="0"/>
        <w:ind w:left="360"/>
        <w:contextualSpacing/>
        <w:rPr>
          <w:rFonts w:ascii="Arial" w:hAnsi="Arial" w:cs="Arial"/>
        </w:rPr>
      </w:pPr>
      <w:r w:rsidRPr="00806F06">
        <w:rPr>
          <w:rFonts w:ascii="Arial" w:hAnsi="Arial" w:cs="Arial"/>
        </w:rPr>
        <w:t>32-bit OS + 32-bit Java + 32-bit Office</w:t>
      </w:r>
    </w:p>
    <w:p w14:paraId="1B698F60" w14:textId="77777777" w:rsidR="00806F06" w:rsidRPr="00806F06" w:rsidRDefault="00806F06" w:rsidP="00FE0A1B">
      <w:pPr>
        <w:spacing w:after="0"/>
        <w:ind w:left="360"/>
        <w:contextualSpacing/>
        <w:rPr>
          <w:rFonts w:ascii="Arial" w:hAnsi="Arial" w:cs="Arial"/>
        </w:rPr>
      </w:pPr>
      <w:r w:rsidRPr="00806F06">
        <w:rPr>
          <w:rFonts w:ascii="Arial" w:hAnsi="Arial" w:cs="Arial"/>
        </w:rPr>
        <w:t>64-bit OS + 32-bit Java + 32-bit Office</w:t>
      </w:r>
    </w:p>
    <w:p w14:paraId="3BAE1723" w14:textId="77777777" w:rsidR="00806F06" w:rsidRPr="00806F06" w:rsidRDefault="00806F06" w:rsidP="00FE0A1B">
      <w:pPr>
        <w:spacing w:after="0"/>
        <w:ind w:left="360"/>
        <w:contextualSpacing/>
        <w:rPr>
          <w:rFonts w:ascii="Arial" w:hAnsi="Arial" w:cs="Arial"/>
        </w:rPr>
      </w:pPr>
      <w:r w:rsidRPr="00806F06">
        <w:rPr>
          <w:rFonts w:ascii="Arial" w:hAnsi="Arial" w:cs="Arial"/>
        </w:rPr>
        <w:t>64-bit OS + 64-bit Java + 64-bit Office</w:t>
      </w:r>
    </w:p>
    <w:p w14:paraId="20BA7B93" w14:textId="77777777" w:rsidR="00806F06" w:rsidRPr="00806F06" w:rsidRDefault="00806F06" w:rsidP="00FE0A1B">
      <w:pPr>
        <w:spacing w:after="0"/>
        <w:ind w:left="360"/>
        <w:contextualSpacing/>
        <w:rPr>
          <w:rFonts w:ascii="Arial" w:hAnsi="Arial" w:cs="Arial"/>
        </w:rPr>
      </w:pPr>
    </w:p>
    <w:p w14:paraId="2D23726C" w14:textId="77777777" w:rsidR="00806F06" w:rsidRDefault="00806F06" w:rsidP="00FE0A1B">
      <w:pPr>
        <w:spacing w:after="0"/>
        <w:ind w:left="360"/>
        <w:contextualSpacing/>
        <w:rPr>
          <w:rFonts w:ascii="Arial" w:hAnsi="Arial" w:cs="Arial"/>
        </w:rPr>
      </w:pPr>
      <w:r w:rsidRPr="00806F06">
        <w:rPr>
          <w:rFonts w:ascii="Arial" w:hAnsi="Arial" w:cs="Arial"/>
        </w:rPr>
        <w:t xml:space="preserve">To ensure that 32-bit Java is set on your computer </w:t>
      </w:r>
      <w:hyperlink w:anchor="settingjavabit" w:history="1">
        <w:r w:rsidRPr="00466B14">
          <w:rPr>
            <w:rStyle w:val="Hyperlink"/>
            <w:rFonts w:ascii="Arial" w:hAnsi="Arial" w:cs="Arial"/>
          </w:rPr>
          <w:t>click here</w:t>
        </w:r>
      </w:hyperlink>
    </w:p>
    <w:p w14:paraId="43E95FAB" w14:textId="77777777" w:rsidR="00FE0A1B" w:rsidRDefault="00FE0A1B" w:rsidP="00FE0A1B">
      <w:pPr>
        <w:spacing w:after="0"/>
        <w:ind w:left="360"/>
        <w:contextualSpacing/>
        <w:rPr>
          <w:rFonts w:ascii="Arial" w:hAnsi="Arial" w:cs="Arial"/>
        </w:rPr>
      </w:pPr>
    </w:p>
    <w:p w14:paraId="6B07F311" w14:textId="77777777" w:rsidR="00FE0A1B" w:rsidRDefault="00FE0A1B" w:rsidP="00FE0A1B">
      <w:pPr>
        <w:spacing w:after="0"/>
        <w:ind w:left="360"/>
        <w:contextualSpacing/>
        <w:rPr>
          <w:rFonts w:ascii="Arial" w:hAnsi="Arial" w:cs="Arial"/>
          <w:b/>
        </w:rPr>
      </w:pPr>
      <w:r>
        <w:rPr>
          <w:rFonts w:ascii="Arial" w:hAnsi="Arial" w:cs="Arial"/>
          <w:b/>
        </w:rPr>
        <w:t>Step 2</w:t>
      </w:r>
    </w:p>
    <w:p w14:paraId="2B04CC1D" w14:textId="77777777" w:rsidR="00FE0A1B" w:rsidRDefault="00FE0A1B" w:rsidP="00FE0A1B">
      <w:pPr>
        <w:spacing w:after="0"/>
        <w:ind w:left="360"/>
        <w:contextualSpacing/>
        <w:rPr>
          <w:rFonts w:ascii="Arial" w:hAnsi="Arial" w:cs="Arial"/>
          <w:b/>
        </w:rPr>
      </w:pPr>
    </w:p>
    <w:p w14:paraId="72172E9A" w14:textId="77777777" w:rsidR="00FE0A1B" w:rsidRDefault="00FE0A1B" w:rsidP="00FE0A1B">
      <w:pPr>
        <w:spacing w:after="0"/>
        <w:ind w:left="360"/>
        <w:contextualSpacing/>
        <w:rPr>
          <w:rFonts w:ascii="Arial" w:hAnsi="Arial" w:cs="Arial"/>
        </w:rPr>
      </w:pPr>
      <w:r>
        <w:rPr>
          <w:rFonts w:ascii="Arial" w:hAnsi="Arial" w:cs="Arial"/>
        </w:rPr>
        <w:t xml:space="preserve">Ensure that all Excel sheets and the Excel program are closed first; only open Excel after </w:t>
      </w:r>
      <w:r w:rsidR="00710C17">
        <w:rPr>
          <w:rFonts w:ascii="Arial" w:hAnsi="Arial" w:cs="Arial"/>
        </w:rPr>
        <w:t>PowerStream</w:t>
      </w:r>
      <w:r>
        <w:rPr>
          <w:rFonts w:ascii="Arial" w:hAnsi="Arial" w:cs="Arial"/>
        </w:rPr>
        <w:t xml:space="preserve"> has been opened.</w:t>
      </w:r>
    </w:p>
    <w:p w14:paraId="7E63C161" w14:textId="77777777" w:rsidR="00FE0A1B" w:rsidRDefault="00FE0A1B" w:rsidP="00FE0A1B">
      <w:pPr>
        <w:spacing w:after="0"/>
        <w:ind w:left="360"/>
        <w:contextualSpacing/>
        <w:rPr>
          <w:rFonts w:ascii="Arial" w:hAnsi="Arial" w:cs="Arial"/>
        </w:rPr>
      </w:pPr>
    </w:p>
    <w:p w14:paraId="53FE94C2" w14:textId="77777777" w:rsidR="00FE0A1B" w:rsidRPr="00FE0A1B" w:rsidRDefault="00FE0A1B" w:rsidP="00FE0A1B">
      <w:pPr>
        <w:spacing w:after="0"/>
        <w:ind w:left="360"/>
        <w:contextualSpacing/>
        <w:rPr>
          <w:rFonts w:ascii="Arial" w:hAnsi="Arial" w:cs="Arial"/>
          <w:b/>
        </w:rPr>
      </w:pPr>
      <w:r w:rsidRPr="00FE0A1B">
        <w:rPr>
          <w:rFonts w:ascii="Arial" w:hAnsi="Arial" w:cs="Arial"/>
          <w:b/>
        </w:rPr>
        <w:t>Step 3</w:t>
      </w:r>
    </w:p>
    <w:p w14:paraId="689DAD51" w14:textId="77777777" w:rsidR="00FE0A1B" w:rsidRPr="00FE0A1B" w:rsidRDefault="00FE0A1B" w:rsidP="00FE0A1B">
      <w:pPr>
        <w:spacing w:after="0"/>
        <w:ind w:left="360"/>
        <w:contextualSpacing/>
        <w:rPr>
          <w:rFonts w:ascii="Arial" w:hAnsi="Arial" w:cs="Arial"/>
        </w:rPr>
      </w:pPr>
    </w:p>
    <w:p w14:paraId="040EEA46" w14:textId="77777777" w:rsidR="00FE0A1B" w:rsidRPr="00FE0A1B" w:rsidRDefault="00FE0A1B" w:rsidP="00FE0A1B">
      <w:pPr>
        <w:spacing w:after="0"/>
        <w:ind w:left="360"/>
        <w:contextualSpacing/>
        <w:rPr>
          <w:rFonts w:ascii="Arial" w:hAnsi="Arial" w:cs="Arial"/>
        </w:rPr>
      </w:pPr>
      <w:r w:rsidRPr="00FE0A1B">
        <w:rPr>
          <w:rFonts w:ascii="Arial" w:hAnsi="Arial" w:cs="Arial"/>
        </w:rPr>
        <w:t xml:space="preserve">Allow permissions to Excel and Java through your firewall, possibly both public and private depending on where you are accessing the application from. This would be on both a Windows or </w:t>
      </w:r>
      <w:proofErr w:type="gramStart"/>
      <w:r w:rsidRPr="00FE0A1B">
        <w:rPr>
          <w:rFonts w:ascii="Arial" w:hAnsi="Arial" w:cs="Arial"/>
        </w:rPr>
        <w:t>third party</w:t>
      </w:r>
      <w:proofErr w:type="gramEnd"/>
      <w:r w:rsidRPr="00FE0A1B">
        <w:rPr>
          <w:rFonts w:ascii="Arial" w:hAnsi="Arial" w:cs="Arial"/>
        </w:rPr>
        <w:t xml:space="preserve"> firewall service.</w:t>
      </w:r>
    </w:p>
    <w:p w14:paraId="4B3E3DD8" w14:textId="77777777" w:rsidR="00FE0A1B" w:rsidRPr="00FE0A1B" w:rsidRDefault="00FE0A1B" w:rsidP="00FE0A1B">
      <w:pPr>
        <w:spacing w:after="0"/>
        <w:ind w:left="360"/>
        <w:contextualSpacing/>
        <w:rPr>
          <w:rFonts w:ascii="Arial" w:hAnsi="Arial" w:cs="Arial"/>
        </w:rPr>
      </w:pPr>
    </w:p>
    <w:p w14:paraId="2DD76D13" w14:textId="77777777" w:rsidR="00FE0A1B" w:rsidRDefault="00FE0A1B" w:rsidP="00FE0A1B">
      <w:pPr>
        <w:spacing w:after="0"/>
        <w:ind w:left="360"/>
        <w:contextualSpacing/>
        <w:rPr>
          <w:rFonts w:ascii="Arial" w:hAnsi="Arial" w:cs="Arial"/>
        </w:rPr>
      </w:pPr>
      <w:r w:rsidRPr="00FE0A1B">
        <w:rPr>
          <w:rFonts w:ascii="Arial" w:hAnsi="Arial" w:cs="Arial"/>
        </w:rPr>
        <w:t>Set trusted application settings in Excel if not automatically done.  File &gt; Options &gt; Trust Center &gt; Trust Center Settings…&gt; Under Trusted Documents, ensure “Allow documents on a network to be trusted?” is selected.</w:t>
      </w:r>
    </w:p>
    <w:p w14:paraId="3C803111" w14:textId="77777777" w:rsidR="00FE0A1B" w:rsidRDefault="00FE0A1B" w:rsidP="00FE0A1B">
      <w:pPr>
        <w:spacing w:after="0"/>
        <w:ind w:left="360"/>
        <w:contextualSpacing/>
        <w:rPr>
          <w:rFonts w:ascii="Arial" w:hAnsi="Arial" w:cs="Arial"/>
        </w:rPr>
      </w:pPr>
    </w:p>
    <w:p w14:paraId="1CE737BD" w14:textId="77777777" w:rsidR="00FE0A1B" w:rsidRDefault="00FE0A1B" w:rsidP="00FE0A1B">
      <w:pPr>
        <w:spacing w:after="0"/>
        <w:ind w:left="360"/>
        <w:contextualSpacing/>
        <w:rPr>
          <w:rFonts w:ascii="Arial" w:hAnsi="Arial" w:cs="Arial"/>
        </w:rPr>
      </w:pPr>
      <w:r>
        <w:rPr>
          <w:rFonts w:ascii="Arial" w:hAnsi="Arial" w:cs="Arial"/>
          <w:noProof/>
        </w:rPr>
        <w:drawing>
          <wp:inline distT="0" distB="0" distL="0" distR="0" wp14:anchorId="616E4F2C" wp14:editId="5FE0365B">
            <wp:extent cx="5943600" cy="3019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6D5209FA" w14:textId="77777777" w:rsidR="00FE0A1B" w:rsidRDefault="00FE0A1B" w:rsidP="00FE0A1B">
      <w:pPr>
        <w:spacing w:after="0"/>
        <w:ind w:left="360"/>
        <w:contextualSpacing/>
        <w:rPr>
          <w:rFonts w:ascii="Arial" w:hAnsi="Arial" w:cs="Arial"/>
        </w:rPr>
      </w:pPr>
      <w:r>
        <w:rPr>
          <w:rFonts w:ascii="Arial" w:hAnsi="Arial" w:cs="Arial"/>
          <w:noProof/>
        </w:rPr>
        <w:drawing>
          <wp:inline distT="0" distB="0" distL="0" distR="0" wp14:anchorId="37922610" wp14:editId="7CCB07F4">
            <wp:extent cx="5943600" cy="2381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381885"/>
                    </a:xfrm>
                    <a:prstGeom prst="rect">
                      <a:avLst/>
                    </a:prstGeom>
                    <a:noFill/>
                    <a:ln>
                      <a:noFill/>
                    </a:ln>
                  </pic:spPr>
                </pic:pic>
              </a:graphicData>
            </a:graphic>
          </wp:inline>
        </w:drawing>
      </w:r>
    </w:p>
    <w:p w14:paraId="7F559E1F" w14:textId="77777777" w:rsidR="00FE0A1B" w:rsidRDefault="00FE0A1B" w:rsidP="00FE0A1B">
      <w:pPr>
        <w:spacing w:after="0"/>
        <w:ind w:left="360"/>
        <w:contextualSpacing/>
        <w:rPr>
          <w:rFonts w:ascii="Arial" w:hAnsi="Arial" w:cs="Arial"/>
        </w:rPr>
      </w:pPr>
    </w:p>
    <w:p w14:paraId="12A01775" w14:textId="77777777" w:rsidR="00FE0A1B" w:rsidRPr="002A4902" w:rsidRDefault="00FE0A1B" w:rsidP="00FE0A1B">
      <w:pPr>
        <w:ind w:left="360"/>
        <w:rPr>
          <w:rFonts w:ascii="Arial" w:hAnsi="Arial" w:cs="Arial"/>
        </w:rPr>
      </w:pPr>
      <w:r w:rsidRPr="002A4902">
        <w:rPr>
          <w:rFonts w:ascii="Arial" w:hAnsi="Arial" w:cs="Arial"/>
        </w:rPr>
        <w:t>For Win7 users: Under Trust Center Settings &gt; Locations, select "Add new location" then select "The Sub -Folders of this location are Trusted" &gt; click Browse and locate the following folder to add: C:\ProgramData\QuoteMedia\resources\nativelibs</w:t>
      </w:r>
    </w:p>
    <w:p w14:paraId="22B0914A" w14:textId="77777777" w:rsidR="00FE0A1B" w:rsidRPr="002A4902" w:rsidRDefault="00FE0A1B" w:rsidP="00FE0A1B">
      <w:pPr>
        <w:ind w:left="360"/>
        <w:rPr>
          <w:rFonts w:ascii="Arial" w:hAnsi="Arial" w:cs="Arial"/>
        </w:rPr>
      </w:pPr>
      <w:r w:rsidRPr="002A4902">
        <w:rPr>
          <w:rFonts w:ascii="Arial" w:hAnsi="Arial" w:cs="Arial"/>
        </w:rPr>
        <w:t>For Win8 users: Under Trust Center Settings &gt; External Content, select &gt; Enable all Data Connections – and &gt; Enable automatic update for all Workbook links</w:t>
      </w:r>
    </w:p>
    <w:p w14:paraId="6AC276AF" w14:textId="77777777" w:rsidR="00FE0A1B" w:rsidRDefault="00FE0A1B" w:rsidP="00FE0A1B">
      <w:pPr>
        <w:spacing w:after="0"/>
        <w:ind w:left="360"/>
        <w:contextualSpacing/>
        <w:rPr>
          <w:rFonts w:ascii="Arial" w:hAnsi="Arial" w:cs="Arial"/>
        </w:rPr>
      </w:pPr>
    </w:p>
    <w:p w14:paraId="414FF742" w14:textId="77777777" w:rsidR="00FE0A1B" w:rsidRDefault="00FE0A1B" w:rsidP="00FE0A1B">
      <w:pPr>
        <w:spacing w:after="0"/>
        <w:ind w:left="360"/>
        <w:contextualSpacing/>
        <w:rPr>
          <w:rFonts w:ascii="Arial" w:hAnsi="Arial" w:cs="Arial"/>
        </w:rPr>
      </w:pPr>
    </w:p>
    <w:p w14:paraId="33CD7718" w14:textId="77777777" w:rsidR="00FE0A1B" w:rsidRDefault="00FE0A1B" w:rsidP="00FE0A1B">
      <w:pPr>
        <w:spacing w:after="0"/>
        <w:ind w:left="360"/>
        <w:contextualSpacing/>
        <w:rPr>
          <w:rFonts w:ascii="Arial" w:hAnsi="Arial" w:cs="Arial"/>
        </w:rPr>
      </w:pPr>
    </w:p>
    <w:p w14:paraId="6C5E9E92" w14:textId="77777777" w:rsidR="00FE0A1B" w:rsidRDefault="00FE0A1B" w:rsidP="00FE0A1B">
      <w:pPr>
        <w:spacing w:after="0"/>
        <w:ind w:left="360"/>
        <w:contextualSpacing/>
        <w:rPr>
          <w:rFonts w:ascii="Arial" w:hAnsi="Arial" w:cs="Arial"/>
        </w:rPr>
      </w:pPr>
    </w:p>
    <w:p w14:paraId="04F6327D" w14:textId="77777777" w:rsidR="00FE0A1B" w:rsidRDefault="00FE0A1B" w:rsidP="00FE0A1B">
      <w:pPr>
        <w:spacing w:after="0"/>
        <w:ind w:left="360"/>
        <w:contextualSpacing/>
        <w:rPr>
          <w:rFonts w:ascii="Arial" w:hAnsi="Arial" w:cs="Arial"/>
        </w:rPr>
      </w:pPr>
    </w:p>
    <w:p w14:paraId="73FBAB2A" w14:textId="77777777" w:rsidR="00FE0A1B" w:rsidRDefault="00FE0A1B" w:rsidP="00FE0A1B">
      <w:pPr>
        <w:spacing w:after="0"/>
        <w:ind w:left="360"/>
        <w:contextualSpacing/>
        <w:rPr>
          <w:rFonts w:ascii="Arial" w:hAnsi="Arial" w:cs="Arial"/>
        </w:rPr>
      </w:pPr>
    </w:p>
    <w:p w14:paraId="18E26E95" w14:textId="77777777" w:rsidR="00FE0A1B" w:rsidRDefault="00FE0A1B" w:rsidP="00FE0A1B">
      <w:pPr>
        <w:spacing w:after="0"/>
        <w:ind w:left="360"/>
        <w:contextualSpacing/>
        <w:rPr>
          <w:rFonts w:ascii="Arial" w:hAnsi="Arial" w:cs="Arial"/>
        </w:rPr>
      </w:pPr>
    </w:p>
    <w:p w14:paraId="41B91B94" w14:textId="77777777" w:rsidR="00FE0A1B" w:rsidRDefault="00FE0A1B" w:rsidP="00FE0A1B">
      <w:pPr>
        <w:spacing w:after="0"/>
        <w:ind w:left="360"/>
        <w:contextualSpacing/>
        <w:rPr>
          <w:rFonts w:ascii="Arial" w:hAnsi="Arial" w:cs="Arial"/>
        </w:rPr>
      </w:pPr>
      <w:r>
        <w:rPr>
          <w:rFonts w:ascii="Arial" w:hAnsi="Arial" w:cs="Arial"/>
          <w:noProof/>
        </w:rPr>
        <w:drawing>
          <wp:inline distT="0" distB="0" distL="0" distR="0" wp14:anchorId="13FD1B2C" wp14:editId="70082074">
            <wp:extent cx="5943600" cy="2519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19680"/>
                    </a:xfrm>
                    <a:prstGeom prst="rect">
                      <a:avLst/>
                    </a:prstGeom>
                    <a:noFill/>
                    <a:ln>
                      <a:noFill/>
                    </a:ln>
                  </pic:spPr>
                </pic:pic>
              </a:graphicData>
            </a:graphic>
          </wp:inline>
        </w:drawing>
      </w:r>
    </w:p>
    <w:p w14:paraId="7563C13F" w14:textId="77777777" w:rsidR="00FE0A1B" w:rsidRDefault="00FE0A1B" w:rsidP="00FE0A1B">
      <w:pPr>
        <w:spacing w:after="0"/>
        <w:ind w:left="360"/>
        <w:contextualSpacing/>
        <w:rPr>
          <w:rFonts w:ascii="Arial" w:hAnsi="Arial" w:cs="Arial"/>
        </w:rPr>
      </w:pPr>
    </w:p>
    <w:p w14:paraId="0EF98ED7" w14:textId="77777777" w:rsidR="00FE0A1B" w:rsidRPr="002A4902" w:rsidRDefault="00FE0A1B" w:rsidP="00FE0A1B">
      <w:pPr>
        <w:ind w:left="450"/>
        <w:rPr>
          <w:rFonts w:ascii="Arial" w:hAnsi="Arial" w:cs="Arial"/>
          <w:noProof/>
          <w:lang w:val="en-CA" w:eastAsia="en-CA"/>
        </w:rPr>
      </w:pPr>
      <w:r w:rsidRPr="002A4902">
        <w:rPr>
          <w:rFonts w:ascii="Arial" w:hAnsi="Arial" w:cs="Arial"/>
          <w:noProof/>
          <w:lang w:val="en-CA" w:eastAsia="en-CA"/>
        </w:rPr>
        <w:t>Under Trust Center Settings &gt; ActiveX Settings &gt; Select “Enable all Data” and “Enable automativ update for all Workbook links”</w:t>
      </w:r>
    </w:p>
    <w:p w14:paraId="16E998D0" w14:textId="77777777" w:rsidR="00FE0A1B" w:rsidRDefault="00FE0A1B" w:rsidP="00FE0A1B">
      <w:pPr>
        <w:spacing w:after="0"/>
        <w:ind w:left="360"/>
        <w:contextualSpacing/>
        <w:rPr>
          <w:rFonts w:ascii="Arial" w:hAnsi="Arial" w:cs="Arial"/>
        </w:rPr>
      </w:pPr>
      <w:r>
        <w:rPr>
          <w:rFonts w:ascii="Arial" w:hAnsi="Arial" w:cs="Arial"/>
          <w:noProof/>
        </w:rPr>
        <w:drawing>
          <wp:inline distT="0" distB="0" distL="0" distR="0" wp14:anchorId="02D1E832" wp14:editId="49C588ED">
            <wp:extent cx="5943600" cy="2339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339340"/>
                    </a:xfrm>
                    <a:prstGeom prst="rect">
                      <a:avLst/>
                    </a:prstGeom>
                    <a:noFill/>
                    <a:ln>
                      <a:noFill/>
                    </a:ln>
                  </pic:spPr>
                </pic:pic>
              </a:graphicData>
            </a:graphic>
          </wp:inline>
        </w:drawing>
      </w:r>
    </w:p>
    <w:p w14:paraId="1A981AB6" w14:textId="77777777" w:rsidR="00FE0A1B" w:rsidRDefault="00FE0A1B" w:rsidP="00FE0A1B">
      <w:pPr>
        <w:ind w:left="450"/>
        <w:rPr>
          <w:rFonts w:ascii="Arial" w:hAnsi="Arial" w:cs="Arial"/>
          <w:noProof/>
          <w:lang w:val="en-CA" w:eastAsia="en-CA"/>
        </w:rPr>
      </w:pPr>
    </w:p>
    <w:p w14:paraId="584585F7" w14:textId="77777777" w:rsidR="00FE0A1B" w:rsidRPr="002A4902" w:rsidRDefault="00FE0A1B" w:rsidP="00FE0A1B">
      <w:pPr>
        <w:ind w:left="450"/>
        <w:rPr>
          <w:rFonts w:ascii="Arial" w:hAnsi="Arial" w:cs="Arial"/>
          <w:noProof/>
          <w:lang w:val="en-CA" w:eastAsia="en-CA"/>
        </w:rPr>
      </w:pPr>
      <w:r w:rsidRPr="002A4902">
        <w:rPr>
          <w:rFonts w:ascii="Arial" w:hAnsi="Arial" w:cs="Arial"/>
          <w:noProof/>
          <w:lang w:val="en-CA" w:eastAsia="en-CA"/>
        </w:rPr>
        <w:t>Under Trust Center Settings &gt; Macro Settings &gt; Select “Enable all Macros”</w:t>
      </w:r>
    </w:p>
    <w:p w14:paraId="7E314A5D" w14:textId="77777777" w:rsidR="00FE0A1B" w:rsidRPr="002A4902" w:rsidRDefault="00FE0A1B" w:rsidP="00FE0A1B">
      <w:pPr>
        <w:jc w:val="center"/>
        <w:rPr>
          <w:rFonts w:ascii="Arial" w:hAnsi="Arial" w:cs="Arial"/>
          <w:noProof/>
          <w:lang w:val="en-CA" w:eastAsia="en-CA"/>
        </w:rPr>
      </w:pPr>
      <w:r>
        <w:rPr>
          <w:rFonts w:ascii="Arial" w:hAnsi="Arial" w:cs="Arial"/>
          <w:noProof/>
        </w:rPr>
        <w:drawing>
          <wp:inline distT="0" distB="0" distL="0" distR="0" wp14:anchorId="3A22BFDF" wp14:editId="62279B56">
            <wp:extent cx="5943600" cy="23602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360295"/>
                    </a:xfrm>
                    <a:prstGeom prst="rect">
                      <a:avLst/>
                    </a:prstGeom>
                    <a:noFill/>
                    <a:ln>
                      <a:noFill/>
                    </a:ln>
                  </pic:spPr>
                </pic:pic>
              </a:graphicData>
            </a:graphic>
          </wp:inline>
        </w:drawing>
      </w:r>
    </w:p>
    <w:p w14:paraId="43FED8BB" w14:textId="77777777" w:rsidR="00FE0A1B" w:rsidRPr="00FE0A1B" w:rsidRDefault="00FE0A1B" w:rsidP="00FE0A1B">
      <w:pPr>
        <w:ind w:left="720"/>
        <w:rPr>
          <w:rFonts w:ascii="Arial" w:hAnsi="Arial" w:cs="Arial"/>
          <w:b/>
        </w:rPr>
      </w:pPr>
      <w:r>
        <w:rPr>
          <w:rFonts w:ascii="Arial" w:hAnsi="Arial" w:cs="Arial"/>
          <w:b/>
        </w:rPr>
        <w:t>Step 4</w:t>
      </w:r>
    </w:p>
    <w:p w14:paraId="22CD5D05" w14:textId="77777777" w:rsidR="00FE0A1B" w:rsidRDefault="00FE0A1B" w:rsidP="00FE0A1B">
      <w:pPr>
        <w:ind w:left="720"/>
        <w:rPr>
          <w:rFonts w:ascii="Arial" w:hAnsi="Arial" w:cs="Arial"/>
        </w:rPr>
      </w:pPr>
      <w:r w:rsidRPr="002A4902">
        <w:rPr>
          <w:rFonts w:ascii="Arial" w:hAnsi="Arial" w:cs="Arial"/>
        </w:rPr>
        <w:t xml:space="preserve">Update Java and clear Java cache: </w:t>
      </w:r>
      <w:hyperlink r:id="rId16" w:history="1">
        <w:r w:rsidRPr="002A4902">
          <w:rPr>
            <w:rStyle w:val="Hyperlink"/>
            <w:rFonts w:ascii="Arial" w:hAnsi="Arial" w:cs="Arial"/>
          </w:rPr>
          <w:t>https://www.java.com/en/download/help/plugin_cache.xml</w:t>
        </w:r>
      </w:hyperlink>
      <w:r w:rsidRPr="002A4902">
        <w:rPr>
          <w:rFonts w:ascii="Arial" w:hAnsi="Arial" w:cs="Arial"/>
        </w:rPr>
        <w:t xml:space="preserve"> </w:t>
      </w:r>
    </w:p>
    <w:p w14:paraId="3B764F8D" w14:textId="77777777" w:rsidR="00FE0A1B" w:rsidRPr="00876A69" w:rsidRDefault="00FE0A1B" w:rsidP="00FE0A1B">
      <w:pPr>
        <w:ind w:left="720"/>
        <w:rPr>
          <w:rFonts w:ascii="Arial" w:hAnsi="Arial" w:cs="Arial"/>
          <w:b/>
        </w:rPr>
      </w:pPr>
      <w:r>
        <w:rPr>
          <w:rFonts w:ascii="Arial" w:hAnsi="Arial" w:cs="Arial"/>
          <w:b/>
        </w:rPr>
        <w:br/>
        <w:t>Step 5</w:t>
      </w:r>
    </w:p>
    <w:p w14:paraId="44D699AE" w14:textId="77777777" w:rsidR="00FE0A1B" w:rsidRDefault="00FE0A1B" w:rsidP="00FE0A1B">
      <w:pPr>
        <w:ind w:left="720"/>
        <w:rPr>
          <w:rFonts w:ascii="Arial" w:hAnsi="Arial" w:cs="Arial"/>
        </w:rPr>
      </w:pPr>
      <w:r w:rsidRPr="002A4902">
        <w:rPr>
          <w:rFonts w:ascii="Arial" w:hAnsi="Arial" w:cs="Arial"/>
        </w:rPr>
        <w:t xml:space="preserve">Update Windows User Control Settings; lowering controls to </w:t>
      </w:r>
      <w:r w:rsidRPr="002A4902">
        <w:rPr>
          <w:rFonts w:ascii="Arial" w:hAnsi="Arial" w:cs="Arial"/>
          <w:lang w:val="en-CA"/>
        </w:rPr>
        <w:t>“N</w:t>
      </w:r>
      <w:r w:rsidRPr="002A4902">
        <w:rPr>
          <w:rFonts w:ascii="Arial" w:hAnsi="Arial" w:cs="Arial"/>
        </w:rPr>
        <w:t xml:space="preserve">ever Notify” has solved problems in the past. </w:t>
      </w:r>
      <w:hyperlink r:id="rId17" w:history="1">
        <w:r w:rsidRPr="002A4902">
          <w:rPr>
            <w:rStyle w:val="Hyperlink"/>
            <w:rFonts w:ascii="Arial" w:hAnsi="Arial" w:cs="Arial"/>
          </w:rPr>
          <w:t>http://windows.microsoft.com/en-ca/windows7/how-do-i-change-the-behavior-of-user-account-control-by-using-the-slider</w:t>
        </w:r>
      </w:hyperlink>
      <w:r w:rsidRPr="002A4902">
        <w:rPr>
          <w:rFonts w:ascii="Arial" w:hAnsi="Arial" w:cs="Arial"/>
        </w:rPr>
        <w:t xml:space="preserve"> </w:t>
      </w:r>
    </w:p>
    <w:p w14:paraId="77D290A8" w14:textId="77777777" w:rsidR="00FE0A1B" w:rsidRDefault="00FE0A1B" w:rsidP="00FE0A1B">
      <w:pPr>
        <w:ind w:left="720"/>
        <w:rPr>
          <w:rFonts w:ascii="Arial" w:hAnsi="Arial" w:cs="Arial"/>
          <w:b/>
        </w:rPr>
      </w:pPr>
      <w:bookmarkStart w:id="5" w:name="settingjavabit"/>
      <w:r>
        <w:rPr>
          <w:rFonts w:ascii="Arial" w:hAnsi="Arial" w:cs="Arial"/>
          <w:b/>
        </w:rPr>
        <w:br/>
        <w:t xml:space="preserve">Step 6 (Not Applicable for Desktop version of </w:t>
      </w:r>
      <w:r w:rsidR="00710C17">
        <w:rPr>
          <w:rFonts w:ascii="Arial" w:hAnsi="Arial" w:cs="Arial"/>
          <w:b/>
        </w:rPr>
        <w:t>PowerStream</w:t>
      </w:r>
      <w:r>
        <w:rPr>
          <w:rFonts w:ascii="Arial" w:hAnsi="Arial" w:cs="Arial"/>
          <w:b/>
        </w:rPr>
        <w:t>)</w:t>
      </w:r>
      <w:bookmarkEnd w:id="5"/>
    </w:p>
    <w:p w14:paraId="6404852D" w14:textId="77777777" w:rsidR="00FE0A1B" w:rsidRDefault="00FE0A1B" w:rsidP="00FE0A1B">
      <w:pPr>
        <w:ind w:left="720"/>
        <w:rPr>
          <w:rFonts w:ascii="Arial" w:hAnsi="Arial" w:cs="Arial"/>
        </w:rPr>
      </w:pPr>
      <w:r>
        <w:rPr>
          <w:rFonts w:ascii="Arial" w:hAnsi="Arial" w:cs="Arial"/>
        </w:rPr>
        <w:t xml:space="preserve">Ensure that Java is running in the appropriate bit version to your version of </w:t>
      </w:r>
      <w:r w:rsidR="00710C17">
        <w:rPr>
          <w:rFonts w:ascii="Arial" w:hAnsi="Arial" w:cs="Arial"/>
        </w:rPr>
        <w:t>PowerStream</w:t>
      </w:r>
      <w:r>
        <w:rPr>
          <w:rFonts w:ascii="Arial" w:hAnsi="Arial" w:cs="Arial"/>
        </w:rPr>
        <w:t xml:space="preserve"> and Microsoft Excel. It is possible to have the 32-bit and 64-bit versions of Java on your computer at the same time and your computer may choose to use the version 64-bit of Java even though you are running the 32-bit version of </w:t>
      </w:r>
      <w:r w:rsidR="00710C17">
        <w:rPr>
          <w:rFonts w:ascii="Arial" w:hAnsi="Arial" w:cs="Arial"/>
        </w:rPr>
        <w:t>PowerStream</w:t>
      </w:r>
      <w:r>
        <w:rPr>
          <w:rFonts w:ascii="Arial" w:hAnsi="Arial" w:cs="Arial"/>
        </w:rPr>
        <w:t xml:space="preserve"> and Microsoft Excel. First confirm which versions of Java that you have by going into ‘Configure Java’ which you can type into your Windows search area, or finding in the ‘Java’ folder in your Start Menu.</w:t>
      </w:r>
    </w:p>
    <w:p w14:paraId="1C75EAD6" w14:textId="77777777" w:rsidR="00FE0A1B" w:rsidRDefault="00FE0A1B" w:rsidP="00FE0A1B">
      <w:pPr>
        <w:ind w:left="720"/>
        <w:rPr>
          <w:rFonts w:ascii="Arial" w:hAnsi="Arial" w:cs="Arial"/>
        </w:rPr>
      </w:pPr>
      <w:r>
        <w:rPr>
          <w:rFonts w:ascii="Arial" w:hAnsi="Arial" w:cs="Arial"/>
          <w:noProof/>
        </w:rPr>
        <w:drawing>
          <wp:inline distT="0" distB="0" distL="0" distR="0" wp14:anchorId="247F1D77" wp14:editId="3B9A354C">
            <wp:extent cx="4986655" cy="3498215"/>
            <wp:effectExtent l="0" t="0" r="4445" b="6985"/>
            <wp:docPr id="7" name="Picture 7" descr="\\pv.quotemedia.com\Home_Data\Users\tmori\My Documents\My Pictures\java control panel turning off 64 b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v.quotemedia.com\Home_Data\Users\tmori\My Documents\My Pictures\java control panel turning off 64 bit.png"/>
                    <pic:cNvPicPr>
                      <a:picLocks noChangeAspect="1" noChangeArrowheads="1"/>
                    </pic:cNvPicPr>
                  </pic:nvPicPr>
                  <pic:blipFill>
                    <a:blip r:embed="rId18">
                      <a:extLst>
                        <a:ext uri="{28A0092B-C50C-407E-A947-70E740481C1C}">
                          <a14:useLocalDpi xmlns:a14="http://schemas.microsoft.com/office/drawing/2010/main" val="0"/>
                        </a:ext>
                      </a:extLst>
                    </a:blip>
                    <a:srcRect r="432" b="33401"/>
                    <a:stretch>
                      <a:fillRect/>
                    </a:stretch>
                  </pic:blipFill>
                  <pic:spPr bwMode="auto">
                    <a:xfrm>
                      <a:off x="0" y="0"/>
                      <a:ext cx="4986655" cy="3498215"/>
                    </a:xfrm>
                    <a:prstGeom prst="rect">
                      <a:avLst/>
                    </a:prstGeom>
                    <a:noFill/>
                    <a:ln>
                      <a:noFill/>
                    </a:ln>
                  </pic:spPr>
                </pic:pic>
              </a:graphicData>
            </a:graphic>
          </wp:inline>
        </w:drawing>
      </w:r>
    </w:p>
    <w:p w14:paraId="72BEE543" w14:textId="77777777" w:rsidR="00FE0A1B" w:rsidRDefault="00FE0A1B" w:rsidP="00FE0A1B">
      <w:pPr>
        <w:ind w:left="720"/>
        <w:rPr>
          <w:rFonts w:ascii="Arial" w:hAnsi="Arial" w:cs="Arial"/>
        </w:rPr>
      </w:pPr>
      <w:r>
        <w:rPr>
          <w:rFonts w:ascii="Arial" w:hAnsi="Arial" w:cs="Arial"/>
        </w:rPr>
        <w:t>First, click on the ‘Java’ tab up at the top and then on the ‘View’ button to the right as shown in the picture above. You can tell the bit version of Java that you have by looking in the very far right column under Architecture, the ‘x86_64’ is the 64-bit version while the ‘x86’ version is the 32-bit version.</w:t>
      </w:r>
    </w:p>
    <w:p w14:paraId="206E2D28" w14:textId="77777777" w:rsidR="00FE0A1B" w:rsidRDefault="00FE0A1B" w:rsidP="00FE0A1B">
      <w:pPr>
        <w:ind w:left="720"/>
        <w:rPr>
          <w:rFonts w:ascii="Arial" w:hAnsi="Arial" w:cs="Arial"/>
        </w:rPr>
      </w:pPr>
      <w:r>
        <w:rPr>
          <w:rFonts w:ascii="Arial" w:hAnsi="Arial" w:cs="Arial"/>
        </w:rPr>
        <w:t xml:space="preserve">If you are missing the need bit version of Java then you can download it from this website: </w:t>
      </w:r>
      <w:hyperlink r:id="rId19" w:history="1">
        <w:r w:rsidRPr="007F57A1">
          <w:rPr>
            <w:rStyle w:val="Hyperlink"/>
            <w:rFonts w:ascii="Arial" w:hAnsi="Arial" w:cs="Arial"/>
          </w:rPr>
          <w:t>https://www.java.com/en/download/manual.jsp</w:t>
        </w:r>
      </w:hyperlink>
    </w:p>
    <w:p w14:paraId="3DC72E13" w14:textId="77777777" w:rsidR="00FE0A1B" w:rsidRDefault="00FE0A1B" w:rsidP="00FE0A1B">
      <w:pPr>
        <w:spacing w:after="0"/>
        <w:ind w:left="360"/>
        <w:contextualSpacing/>
        <w:rPr>
          <w:rFonts w:ascii="Arial" w:hAnsi="Arial" w:cs="Arial"/>
        </w:rPr>
      </w:pPr>
    </w:p>
    <w:p w14:paraId="1D3F60E0" w14:textId="77777777" w:rsidR="00FE0A1B" w:rsidRDefault="00FE0A1B" w:rsidP="00FE0A1B">
      <w:pPr>
        <w:spacing w:after="0"/>
        <w:ind w:left="360"/>
        <w:contextualSpacing/>
        <w:rPr>
          <w:rFonts w:ascii="Arial" w:hAnsi="Arial" w:cs="Arial"/>
        </w:rPr>
      </w:pPr>
    </w:p>
    <w:p w14:paraId="23744047" w14:textId="77777777" w:rsidR="00FE0A1B" w:rsidRDefault="00FE0A1B" w:rsidP="00FE0A1B">
      <w:pPr>
        <w:spacing w:after="0"/>
        <w:ind w:left="360"/>
        <w:contextualSpacing/>
        <w:rPr>
          <w:rFonts w:ascii="Arial" w:hAnsi="Arial" w:cs="Arial"/>
        </w:rPr>
      </w:pPr>
      <w:r>
        <w:rPr>
          <w:rFonts w:ascii="Arial" w:hAnsi="Arial" w:cs="Arial"/>
          <w:noProof/>
        </w:rPr>
        <w:drawing>
          <wp:inline distT="0" distB="0" distL="0" distR="0" wp14:anchorId="25FB80FF" wp14:editId="3C908F0D">
            <wp:extent cx="5858510" cy="3753485"/>
            <wp:effectExtent l="0" t="0" r="8890" b="0"/>
            <wp:docPr id="8" name="Picture 8" descr="\\pv.quotemedia.com\Home_Data\Users\tmori\My Documents\My Pictures\picking correct java version for 32 bit 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v.quotemedia.com\Home_Data\Users\tmori\My Documents\My Pictures\picking correct java version for 32 bit offic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8510" cy="3753485"/>
                    </a:xfrm>
                    <a:prstGeom prst="rect">
                      <a:avLst/>
                    </a:prstGeom>
                    <a:noFill/>
                    <a:ln>
                      <a:noFill/>
                    </a:ln>
                  </pic:spPr>
                </pic:pic>
              </a:graphicData>
            </a:graphic>
          </wp:inline>
        </w:drawing>
      </w:r>
    </w:p>
    <w:p w14:paraId="3DD2A189" w14:textId="77777777" w:rsidR="00FE0A1B" w:rsidRDefault="00FE0A1B" w:rsidP="00FE0A1B">
      <w:pPr>
        <w:ind w:left="720"/>
        <w:rPr>
          <w:rFonts w:ascii="Arial" w:hAnsi="Arial" w:cs="Arial"/>
        </w:rPr>
      </w:pPr>
      <w:r>
        <w:rPr>
          <w:rFonts w:ascii="Arial" w:hAnsi="Arial" w:cs="Arial"/>
        </w:rPr>
        <w:t>Highlighted in the picture above is the 32-bit Java version, so select that one if it is the one you are missing or select the one below is for the 64-bit Java version. Then after you download and install it, you can bring up the Configure Java program again and this time select the correct bit version of Java you want to have running.</w:t>
      </w:r>
    </w:p>
    <w:p w14:paraId="548BD205" w14:textId="77777777" w:rsidR="00FE0A1B" w:rsidRDefault="00FE0A1B" w:rsidP="00FE0A1B">
      <w:pPr>
        <w:ind w:left="720"/>
        <w:rPr>
          <w:rFonts w:ascii="Arial" w:hAnsi="Arial" w:cs="Arial"/>
          <w:b/>
          <w:sz w:val="28"/>
          <w:szCs w:val="28"/>
        </w:rPr>
      </w:pPr>
    </w:p>
    <w:p w14:paraId="1304EE13" w14:textId="77777777" w:rsidR="00FE0A1B" w:rsidRPr="002A4902" w:rsidRDefault="00FE0A1B" w:rsidP="00FE0A1B">
      <w:pPr>
        <w:ind w:left="720"/>
        <w:rPr>
          <w:rFonts w:ascii="Arial" w:hAnsi="Arial" w:cs="Arial"/>
        </w:rPr>
      </w:pPr>
      <w:bookmarkStart w:id="6" w:name="F"/>
      <w:r w:rsidRPr="007659AF">
        <w:rPr>
          <w:rFonts w:ascii="Arial" w:hAnsi="Arial" w:cs="Arial"/>
          <w:b/>
          <w:sz w:val="28"/>
          <w:szCs w:val="28"/>
        </w:rPr>
        <w:t>Frequently-Asked Questions (FAQ)</w:t>
      </w:r>
      <w:bookmarkEnd w:id="6"/>
      <w:r w:rsidRPr="007659AF">
        <w:rPr>
          <w:rFonts w:ascii="Arial" w:hAnsi="Arial" w:cs="Arial"/>
          <w:b/>
          <w:sz w:val="28"/>
          <w:szCs w:val="28"/>
        </w:rPr>
        <w:br/>
      </w:r>
    </w:p>
    <w:p w14:paraId="3F2E03BA" w14:textId="77777777" w:rsidR="00FE0A1B" w:rsidRPr="002A4902" w:rsidRDefault="00FE0A1B" w:rsidP="00FE0A1B">
      <w:pPr>
        <w:numPr>
          <w:ilvl w:val="0"/>
          <w:numId w:val="2"/>
        </w:numPr>
        <w:tabs>
          <w:tab w:val="left" w:pos="360"/>
        </w:tabs>
        <w:suppressAutoHyphens/>
        <w:spacing w:after="0" w:line="240" w:lineRule="auto"/>
        <w:ind w:left="709"/>
        <w:rPr>
          <w:rFonts w:ascii="Arial" w:hAnsi="Arial" w:cs="Arial"/>
          <w:b/>
          <w:i/>
        </w:rPr>
      </w:pPr>
      <w:r w:rsidRPr="002A4902">
        <w:rPr>
          <w:rFonts w:ascii="Arial" w:hAnsi="Arial" w:cs="Arial"/>
          <w:b/>
          <w:i/>
        </w:rPr>
        <w:t xml:space="preserve">What do I need to install to use RTD? </w:t>
      </w:r>
    </w:p>
    <w:p w14:paraId="6351D295" w14:textId="77777777" w:rsidR="00466B14" w:rsidRPr="002A4902" w:rsidRDefault="00FE0A1B" w:rsidP="00466B14">
      <w:pPr>
        <w:tabs>
          <w:tab w:val="left" w:pos="360"/>
        </w:tabs>
        <w:ind w:left="709"/>
        <w:rPr>
          <w:rFonts w:ascii="Arial" w:hAnsi="Arial" w:cs="Arial"/>
        </w:rPr>
      </w:pPr>
      <w:r>
        <w:rPr>
          <w:rFonts w:ascii="Arial" w:hAnsi="Arial" w:cs="Arial"/>
        </w:rPr>
        <w:br/>
      </w:r>
      <w:r w:rsidRPr="002A4902">
        <w:rPr>
          <w:rFonts w:ascii="Arial" w:hAnsi="Arial" w:cs="Arial"/>
        </w:rPr>
        <w:t xml:space="preserve">You do not need to install any additional software. All you have to do is log on to </w:t>
      </w:r>
      <w:r w:rsidR="00710C17">
        <w:rPr>
          <w:rFonts w:ascii="Arial" w:hAnsi="Arial" w:cs="Arial"/>
        </w:rPr>
        <w:t>PowerStream</w:t>
      </w:r>
      <w:r w:rsidRPr="002A4902">
        <w:rPr>
          <w:rFonts w:ascii="Arial" w:hAnsi="Arial" w:cs="Arial"/>
        </w:rPr>
        <w:t xml:space="preserve">. </w:t>
      </w:r>
      <w:r w:rsidR="00710C17">
        <w:rPr>
          <w:rFonts w:ascii="Arial" w:hAnsi="Arial" w:cs="Arial"/>
        </w:rPr>
        <w:t>PowerStream</w:t>
      </w:r>
      <w:r w:rsidRPr="002A4902">
        <w:rPr>
          <w:rFonts w:ascii="Arial" w:hAnsi="Arial" w:cs="Arial"/>
        </w:rPr>
        <w:t xml:space="preserve"> does all the setup and configuration for you in the background.</w:t>
      </w:r>
      <w:r w:rsidR="00466B14">
        <w:rPr>
          <w:rFonts w:ascii="Arial" w:hAnsi="Arial" w:cs="Arial"/>
        </w:rPr>
        <w:br/>
      </w:r>
    </w:p>
    <w:p w14:paraId="55087A11" w14:textId="77777777" w:rsidR="00FE0A1B" w:rsidRPr="002A4902" w:rsidRDefault="00FE0A1B" w:rsidP="00FE0A1B">
      <w:pPr>
        <w:numPr>
          <w:ilvl w:val="0"/>
          <w:numId w:val="2"/>
        </w:numPr>
        <w:tabs>
          <w:tab w:val="left" w:pos="360"/>
        </w:tabs>
        <w:suppressAutoHyphens/>
        <w:spacing w:after="0" w:line="240" w:lineRule="auto"/>
        <w:ind w:left="709"/>
        <w:rPr>
          <w:rFonts w:ascii="Arial" w:hAnsi="Arial" w:cs="Arial"/>
          <w:b/>
          <w:i/>
        </w:rPr>
      </w:pPr>
      <w:r w:rsidRPr="002A4902">
        <w:rPr>
          <w:rFonts w:ascii="Arial" w:hAnsi="Arial" w:cs="Arial"/>
          <w:b/>
          <w:i/>
        </w:rPr>
        <w:t>The quotes appearing on the Excel spreadsheets seem to update only every two seconds – how can I get the spreadsheet to update faster?</w:t>
      </w:r>
    </w:p>
    <w:p w14:paraId="413FB325" w14:textId="77777777" w:rsidR="00FE0A1B" w:rsidRPr="002A4902" w:rsidRDefault="00FE0A1B" w:rsidP="00FE0A1B">
      <w:pPr>
        <w:tabs>
          <w:tab w:val="left" w:pos="360"/>
        </w:tabs>
        <w:ind w:left="709"/>
        <w:rPr>
          <w:rFonts w:ascii="Arial" w:hAnsi="Arial" w:cs="Arial"/>
        </w:rPr>
      </w:pPr>
      <w:r>
        <w:rPr>
          <w:rFonts w:ascii="Arial" w:hAnsi="Arial" w:cs="Arial"/>
        </w:rPr>
        <w:br/>
      </w:r>
      <w:r w:rsidRPr="002A4902">
        <w:rPr>
          <w:rFonts w:ascii="Arial" w:hAnsi="Arial" w:cs="Arial"/>
        </w:rPr>
        <w:t xml:space="preserve">Excel RTD is set to update every 2 seconds by default. This is called the Throttle Interval. You can change the default Throttle Interval in Excel by going to </w:t>
      </w:r>
      <w:r w:rsidRPr="002A4902">
        <w:rPr>
          <w:rFonts w:ascii="Arial" w:hAnsi="Arial" w:cs="Arial"/>
          <w:i/>
        </w:rPr>
        <w:t xml:space="preserve">Tools </w:t>
      </w:r>
      <w:r w:rsidRPr="002A4902">
        <w:rPr>
          <w:rFonts w:ascii="Arial" w:hAnsi="Arial" w:cs="Arial"/>
          <w:i/>
        </w:rPr>
        <w:t xml:space="preserve"> Macro </w:t>
      </w:r>
      <w:r w:rsidRPr="002A4902">
        <w:rPr>
          <w:rFonts w:ascii="Arial" w:hAnsi="Arial" w:cs="Arial"/>
          <w:i/>
        </w:rPr>
        <w:t> Visual Basic Editor</w:t>
      </w:r>
      <w:r w:rsidRPr="002A4902">
        <w:rPr>
          <w:rFonts w:ascii="Arial" w:hAnsi="Arial" w:cs="Arial"/>
        </w:rPr>
        <w:t xml:space="preserve">. From the </w:t>
      </w:r>
      <w:r w:rsidRPr="002A4902">
        <w:rPr>
          <w:rFonts w:ascii="Arial" w:hAnsi="Arial" w:cs="Arial"/>
          <w:i/>
        </w:rPr>
        <w:t>Visual Basic Editor</w:t>
      </w:r>
      <w:r w:rsidRPr="002A4902">
        <w:rPr>
          <w:rFonts w:ascii="Arial" w:hAnsi="Arial" w:cs="Arial"/>
        </w:rPr>
        <w:t xml:space="preserve">, go to </w:t>
      </w:r>
      <w:r w:rsidRPr="002A4902">
        <w:rPr>
          <w:rFonts w:ascii="Arial" w:hAnsi="Arial" w:cs="Arial"/>
          <w:i/>
        </w:rPr>
        <w:t xml:space="preserve">View </w:t>
      </w:r>
      <w:r w:rsidRPr="002A4902">
        <w:rPr>
          <w:rFonts w:ascii="Arial" w:hAnsi="Arial" w:cs="Arial"/>
          <w:i/>
        </w:rPr>
        <w:t> Immediate Window</w:t>
      </w:r>
      <w:r w:rsidRPr="002A4902">
        <w:rPr>
          <w:rFonts w:ascii="Arial" w:hAnsi="Arial" w:cs="Arial"/>
        </w:rPr>
        <w:t xml:space="preserve">. On the </w:t>
      </w:r>
      <w:r w:rsidRPr="002A4902">
        <w:rPr>
          <w:rFonts w:ascii="Arial" w:hAnsi="Arial" w:cs="Arial"/>
          <w:i/>
        </w:rPr>
        <w:t>Immediate Window</w:t>
      </w:r>
      <w:r w:rsidRPr="002A4902">
        <w:rPr>
          <w:rFonts w:ascii="Arial" w:hAnsi="Arial" w:cs="Arial"/>
        </w:rPr>
        <w:t>, type in</w:t>
      </w:r>
    </w:p>
    <w:p w14:paraId="43C86B88" w14:textId="77777777" w:rsidR="00FE0A1B" w:rsidRPr="002A4902" w:rsidRDefault="00FE0A1B" w:rsidP="00FE0A1B">
      <w:pPr>
        <w:tabs>
          <w:tab w:val="left" w:pos="360"/>
        </w:tabs>
        <w:ind w:left="709"/>
        <w:rPr>
          <w:rFonts w:ascii="Arial" w:hAnsi="Arial" w:cs="Arial"/>
        </w:rPr>
      </w:pPr>
      <w:r w:rsidRPr="002A4902">
        <w:rPr>
          <w:rFonts w:ascii="Arial" w:hAnsi="Arial" w:cs="Arial"/>
        </w:rPr>
        <w:tab/>
      </w:r>
      <w:proofErr w:type="spellStart"/>
      <w:r w:rsidRPr="002A4902">
        <w:rPr>
          <w:rFonts w:ascii="Arial" w:hAnsi="Arial" w:cs="Arial"/>
        </w:rPr>
        <w:t>Application.RTD.ThrottleInterval</w:t>
      </w:r>
      <w:proofErr w:type="spellEnd"/>
      <w:r w:rsidRPr="002A4902">
        <w:rPr>
          <w:rFonts w:ascii="Arial" w:hAnsi="Arial" w:cs="Arial"/>
        </w:rPr>
        <w:t>=0</w:t>
      </w:r>
    </w:p>
    <w:p w14:paraId="7AD2191E" w14:textId="77777777" w:rsidR="00FE0A1B" w:rsidRDefault="00FE0A1B" w:rsidP="00FE0A1B">
      <w:pPr>
        <w:tabs>
          <w:tab w:val="left" w:pos="360"/>
        </w:tabs>
        <w:ind w:left="709"/>
        <w:rPr>
          <w:rFonts w:ascii="Arial" w:hAnsi="Arial" w:cs="Arial"/>
        </w:rPr>
      </w:pPr>
      <w:r w:rsidRPr="002A4902">
        <w:rPr>
          <w:rFonts w:ascii="Arial" w:hAnsi="Arial" w:cs="Arial"/>
        </w:rPr>
        <w:t xml:space="preserve">and press Enter. Setting the Throttle Interval to 0 means that the spreadsheet is refreshed as soon as there are updates. </w:t>
      </w:r>
    </w:p>
    <w:p w14:paraId="691A967F" w14:textId="77777777" w:rsidR="00466B14" w:rsidRPr="002A4902" w:rsidRDefault="00466B14" w:rsidP="00466B14">
      <w:pPr>
        <w:tabs>
          <w:tab w:val="left" w:pos="360"/>
        </w:tabs>
        <w:ind w:left="709"/>
        <w:rPr>
          <w:rFonts w:ascii="Arial" w:hAnsi="Arial" w:cs="Arial"/>
        </w:rPr>
      </w:pPr>
      <w:r w:rsidRPr="002A4902">
        <w:rPr>
          <w:rFonts w:ascii="Arial" w:hAnsi="Arial" w:cs="Arial"/>
        </w:rPr>
        <w:t xml:space="preserve">Click </w:t>
      </w:r>
      <w:hyperlink r:id="rId21" w:anchor="odc_xlrtdfaq_whyupdateoncetwo" w:history="1">
        <w:r w:rsidRPr="002A4902">
          <w:rPr>
            <w:rStyle w:val="Hyperlink"/>
            <w:rFonts w:ascii="Arial" w:hAnsi="Arial" w:cs="Arial"/>
          </w:rPr>
          <w:t>here</w:t>
        </w:r>
      </w:hyperlink>
      <w:r w:rsidRPr="002A4902">
        <w:rPr>
          <w:rFonts w:ascii="Arial" w:hAnsi="Arial" w:cs="Arial"/>
        </w:rPr>
        <w:t xml:space="preserve"> for more information on the Throttle Interval. </w:t>
      </w:r>
    </w:p>
    <w:p w14:paraId="3C0C770E" w14:textId="77777777" w:rsidR="00466B14" w:rsidRPr="002A4902" w:rsidRDefault="00466B14" w:rsidP="00466B14">
      <w:pPr>
        <w:tabs>
          <w:tab w:val="left" w:pos="360"/>
        </w:tabs>
        <w:ind w:left="709"/>
        <w:rPr>
          <w:rFonts w:ascii="Arial" w:hAnsi="Arial" w:cs="Arial"/>
        </w:rPr>
      </w:pPr>
    </w:p>
    <w:p w14:paraId="454023A9" w14:textId="77777777" w:rsidR="00466B14" w:rsidRPr="002A4902" w:rsidRDefault="00466B14" w:rsidP="00466B14">
      <w:pPr>
        <w:numPr>
          <w:ilvl w:val="0"/>
          <w:numId w:val="2"/>
        </w:numPr>
        <w:tabs>
          <w:tab w:val="left" w:pos="360"/>
        </w:tabs>
        <w:suppressAutoHyphens/>
        <w:spacing w:after="0" w:line="240" w:lineRule="auto"/>
        <w:ind w:left="709"/>
        <w:rPr>
          <w:rFonts w:ascii="Arial" w:hAnsi="Arial" w:cs="Arial"/>
          <w:b/>
          <w:i/>
        </w:rPr>
      </w:pPr>
      <w:r w:rsidRPr="002A4902">
        <w:rPr>
          <w:rFonts w:ascii="Arial" w:hAnsi="Arial" w:cs="Arial"/>
          <w:b/>
          <w:i/>
        </w:rPr>
        <w:t xml:space="preserve">I am getting #N/A when I open my RTD spreadsheet, what should I do? </w:t>
      </w:r>
    </w:p>
    <w:p w14:paraId="48A4E07D" w14:textId="77777777" w:rsidR="00466B14" w:rsidRPr="002A4902" w:rsidRDefault="00466B14" w:rsidP="00466B14">
      <w:pPr>
        <w:tabs>
          <w:tab w:val="left" w:pos="360"/>
        </w:tabs>
        <w:ind w:left="709"/>
        <w:rPr>
          <w:rFonts w:ascii="Arial" w:hAnsi="Arial" w:cs="Arial"/>
          <w:i/>
        </w:rPr>
      </w:pPr>
    </w:p>
    <w:p w14:paraId="7844E9EF" w14:textId="77777777" w:rsidR="00710C17" w:rsidRDefault="00466B14" w:rsidP="00710C17">
      <w:pPr>
        <w:tabs>
          <w:tab w:val="left" w:pos="360"/>
        </w:tabs>
        <w:ind w:left="709"/>
        <w:rPr>
          <w:rFonts w:ascii="Arial" w:hAnsi="Arial" w:cs="Arial"/>
        </w:rPr>
      </w:pPr>
      <w:r w:rsidRPr="002A4902">
        <w:rPr>
          <w:rFonts w:ascii="Arial" w:hAnsi="Arial" w:cs="Arial"/>
        </w:rPr>
        <w:t>Check that you are properly logged on and getting</w:t>
      </w:r>
      <w:r>
        <w:rPr>
          <w:rFonts w:ascii="Arial" w:hAnsi="Arial" w:cs="Arial"/>
        </w:rPr>
        <w:t xml:space="preserve"> streaming data on </w:t>
      </w:r>
      <w:r w:rsidR="00710C17">
        <w:rPr>
          <w:rFonts w:ascii="Arial" w:hAnsi="Arial" w:cs="Arial"/>
        </w:rPr>
        <w:t>PowerStream</w:t>
      </w:r>
      <w:r>
        <w:rPr>
          <w:rFonts w:ascii="Arial" w:hAnsi="Arial" w:cs="Arial"/>
        </w:rPr>
        <w:t>.</w:t>
      </w:r>
      <w:r>
        <w:rPr>
          <w:rFonts w:ascii="Arial" w:hAnsi="Arial" w:cs="Arial"/>
        </w:rPr>
        <w:br/>
      </w:r>
    </w:p>
    <w:p w14:paraId="06CF5D74" w14:textId="77777777" w:rsidR="00466B14" w:rsidRPr="002A4902" w:rsidRDefault="00466B14" w:rsidP="00710C17">
      <w:pPr>
        <w:tabs>
          <w:tab w:val="left" w:pos="360"/>
        </w:tabs>
        <w:ind w:left="709"/>
        <w:rPr>
          <w:rFonts w:ascii="Arial" w:hAnsi="Arial" w:cs="Arial"/>
        </w:rPr>
      </w:pPr>
      <w:r>
        <w:rPr>
          <w:rFonts w:ascii="Arial" w:hAnsi="Arial" w:cs="Arial"/>
        </w:rPr>
        <w:t>I</w:t>
      </w:r>
      <w:r w:rsidRPr="002A4902">
        <w:rPr>
          <w:rFonts w:ascii="Arial" w:hAnsi="Arial" w:cs="Arial"/>
        </w:rPr>
        <w:t>f you are using Windows, see “For Windows Users”</w:t>
      </w:r>
      <w:r w:rsidRPr="002A4902">
        <w:rPr>
          <w:rFonts w:ascii="Arial" w:hAnsi="Arial" w:cs="Arial"/>
          <w:b/>
        </w:rPr>
        <w:t xml:space="preserve"> </w:t>
      </w:r>
      <w:r w:rsidRPr="002A4902">
        <w:rPr>
          <w:rFonts w:ascii="Arial" w:hAnsi="Arial" w:cs="Arial"/>
        </w:rPr>
        <w:t>section of this document.</w:t>
      </w:r>
      <w:r>
        <w:rPr>
          <w:rFonts w:ascii="Arial" w:hAnsi="Arial" w:cs="Arial"/>
        </w:rPr>
        <w:br/>
      </w:r>
    </w:p>
    <w:p w14:paraId="5C40E6B5" w14:textId="77777777" w:rsidR="00466B14" w:rsidRPr="002A4902" w:rsidRDefault="00466B14" w:rsidP="00FE0A1B">
      <w:pPr>
        <w:tabs>
          <w:tab w:val="left" w:pos="360"/>
        </w:tabs>
        <w:ind w:left="709"/>
        <w:rPr>
          <w:rFonts w:ascii="Arial" w:hAnsi="Arial" w:cs="Arial"/>
        </w:rPr>
      </w:pPr>
    </w:p>
    <w:sectPr w:rsidR="00466B14" w:rsidRPr="002A4902" w:rsidSect="00806F06">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56BA" w14:textId="77777777" w:rsidR="00806F06" w:rsidRDefault="00806F06" w:rsidP="00806F06">
      <w:pPr>
        <w:spacing w:after="0" w:line="240" w:lineRule="auto"/>
      </w:pPr>
      <w:r>
        <w:separator/>
      </w:r>
    </w:p>
  </w:endnote>
  <w:endnote w:type="continuationSeparator" w:id="0">
    <w:p w14:paraId="233AB7BF" w14:textId="77777777" w:rsidR="00806F06" w:rsidRDefault="00806F06" w:rsidP="0080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7736B" w14:textId="656A78FF" w:rsidR="00806F06" w:rsidRDefault="008C5D9C" w:rsidP="00806F06">
    <w:pPr>
      <w:pStyle w:val="Footer"/>
      <w:jc w:val="center"/>
    </w:pPr>
    <w:r>
      <w:rPr>
        <w:noProof/>
      </w:rPr>
      <w:drawing>
        <wp:inline distT="0" distB="0" distL="0" distR="0" wp14:anchorId="40B0B7C3" wp14:editId="7A4E25E2">
          <wp:extent cx="1552575" cy="2106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716759" cy="2328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CCC74" w14:textId="77777777" w:rsidR="00806F06" w:rsidRDefault="00806F06" w:rsidP="00806F06">
      <w:pPr>
        <w:spacing w:after="0" w:line="240" w:lineRule="auto"/>
      </w:pPr>
      <w:r>
        <w:separator/>
      </w:r>
    </w:p>
  </w:footnote>
  <w:footnote w:type="continuationSeparator" w:id="0">
    <w:p w14:paraId="03C36A22" w14:textId="77777777" w:rsidR="00806F06" w:rsidRDefault="00806F06" w:rsidP="00806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4"/>
    <w:multiLevelType w:val="singleLevel"/>
    <w:tmpl w:val="00000004"/>
    <w:name w:val="WW8Num12"/>
    <w:lvl w:ilvl="0">
      <w:start w:val="1"/>
      <w:numFmt w:val="decimal"/>
      <w:lvlText w:val="%1."/>
      <w:lvlJc w:val="left"/>
      <w:pPr>
        <w:tabs>
          <w:tab w:val="num" w:pos="1800"/>
        </w:tabs>
        <w:ind w:left="1800" w:hanging="360"/>
      </w:pPr>
    </w:lvl>
  </w:abstractNum>
  <w:abstractNum w:abstractNumId="2" w15:restartNumberingAfterBreak="0">
    <w:nsid w:val="71C67709"/>
    <w:multiLevelType w:val="hybridMultilevel"/>
    <w:tmpl w:val="BD2259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06"/>
    <w:rsid w:val="00466B14"/>
    <w:rsid w:val="00704893"/>
    <w:rsid w:val="00710C17"/>
    <w:rsid w:val="00806F06"/>
    <w:rsid w:val="008C5D9C"/>
    <w:rsid w:val="009F5F04"/>
    <w:rsid w:val="00E42768"/>
    <w:rsid w:val="00FE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4E9B3"/>
  <w15:docId w15:val="{8BCA2CCD-16BE-48C9-8548-49CF6CAE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06"/>
    <w:rPr>
      <w:rFonts w:ascii="Tahoma" w:hAnsi="Tahoma" w:cs="Tahoma"/>
      <w:sz w:val="16"/>
      <w:szCs w:val="16"/>
    </w:rPr>
  </w:style>
  <w:style w:type="character" w:styleId="Hyperlink">
    <w:name w:val="Hyperlink"/>
    <w:rsid w:val="00806F06"/>
    <w:rPr>
      <w:color w:val="0000FF"/>
      <w:u w:val="single"/>
    </w:rPr>
  </w:style>
  <w:style w:type="paragraph" w:styleId="Header">
    <w:name w:val="header"/>
    <w:basedOn w:val="Normal"/>
    <w:link w:val="HeaderChar"/>
    <w:uiPriority w:val="99"/>
    <w:unhideWhenUsed/>
    <w:rsid w:val="00806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F06"/>
  </w:style>
  <w:style w:type="paragraph" w:styleId="Footer">
    <w:name w:val="footer"/>
    <w:basedOn w:val="Normal"/>
    <w:link w:val="FooterChar"/>
    <w:uiPriority w:val="99"/>
    <w:unhideWhenUsed/>
    <w:rsid w:val="00806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F06"/>
  </w:style>
  <w:style w:type="table" w:styleId="TableGrid">
    <w:name w:val="Table Grid"/>
    <w:basedOn w:val="TableNormal"/>
    <w:rsid w:val="00806F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6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msdn2.microsoft.com/en-us/library/aa140060(office.10).asp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indows.microsoft.com/en-ca/windows7/how-do-i-change-the-behavior-of-user-account-control-by-using-the-slider" TargetMode="External"/><Relationship Id="rId2" Type="http://schemas.openxmlformats.org/officeDocument/2006/relationships/numbering" Target="numbering.xml"/><Relationship Id="rId16" Type="http://schemas.openxmlformats.org/officeDocument/2006/relationships/hyperlink" Target="https://www.java.com/en/download/help/plugin_cache.xml"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eb.tmxmoney.com/account/RTDdocs/" TargetMode="External"/><Relationship Id="rId19" Type="http://schemas.openxmlformats.org/officeDocument/2006/relationships/hyperlink" Target="https://www.java.com/en/download/manual.j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E52D-AA5D-4CB1-B391-E6FAF35C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Mori</dc:creator>
  <cp:lastModifiedBy>Emily Smith</cp:lastModifiedBy>
  <cp:revision>2</cp:revision>
  <dcterms:created xsi:type="dcterms:W3CDTF">2021-01-06T21:13:00Z</dcterms:created>
  <dcterms:modified xsi:type="dcterms:W3CDTF">2021-01-06T21:13:00Z</dcterms:modified>
</cp:coreProperties>
</file>